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5C62" w14:textId="30023598" w:rsidR="00904D99" w:rsidRPr="00F22377" w:rsidRDefault="004065EE" w:rsidP="00907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377">
        <w:rPr>
          <w:rFonts w:ascii="Arial" w:hAnsi="Arial" w:cs="Arial"/>
          <w:b/>
          <w:sz w:val="24"/>
          <w:szCs w:val="24"/>
        </w:rPr>
        <w:t>P</w:t>
      </w:r>
      <w:r w:rsidR="00EF4624" w:rsidRPr="00F22377">
        <w:rPr>
          <w:rFonts w:ascii="Arial" w:hAnsi="Arial" w:cs="Arial"/>
          <w:b/>
          <w:sz w:val="24"/>
          <w:szCs w:val="24"/>
        </w:rPr>
        <w:t>lanning Commission Meeting</w:t>
      </w:r>
    </w:p>
    <w:p w14:paraId="4F9A3335" w14:textId="499355F4" w:rsidR="001574E2" w:rsidRPr="00F22377" w:rsidRDefault="003C0188" w:rsidP="00907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377">
        <w:rPr>
          <w:rFonts w:ascii="Arial" w:hAnsi="Arial" w:cs="Arial"/>
          <w:b/>
          <w:sz w:val="24"/>
          <w:szCs w:val="24"/>
        </w:rPr>
        <w:t>January 24, 2023</w:t>
      </w:r>
    </w:p>
    <w:p w14:paraId="34555A04" w14:textId="6BD479C2" w:rsidR="003C0188" w:rsidRPr="00F22377" w:rsidRDefault="003C0188" w:rsidP="00907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377">
        <w:rPr>
          <w:rFonts w:ascii="Arial" w:hAnsi="Arial" w:cs="Arial"/>
          <w:b/>
          <w:sz w:val="24"/>
          <w:szCs w:val="24"/>
        </w:rPr>
        <w:t>12:00 PM</w:t>
      </w:r>
    </w:p>
    <w:p w14:paraId="76B53A96" w14:textId="37756FCE" w:rsidR="00AB09A2" w:rsidRPr="00F22377" w:rsidRDefault="00AB09A2" w:rsidP="00AB09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DDD6B2" w14:textId="31FBE0CE" w:rsidR="00AB09A2" w:rsidRPr="00F22377" w:rsidRDefault="00AB09A2" w:rsidP="00AB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22377">
        <w:rPr>
          <w:rFonts w:ascii="Arial" w:hAnsi="Arial" w:cs="Arial"/>
          <w:bCs/>
          <w:sz w:val="24"/>
          <w:szCs w:val="24"/>
        </w:rPr>
        <w:t xml:space="preserve">The planning commission members met on the above date and time in the </w:t>
      </w:r>
      <w:r w:rsidR="003C0188" w:rsidRPr="00F22377">
        <w:rPr>
          <w:rFonts w:ascii="Arial" w:hAnsi="Arial" w:cs="Arial"/>
          <w:bCs/>
          <w:sz w:val="24"/>
          <w:szCs w:val="24"/>
        </w:rPr>
        <w:t>basement conference at</w:t>
      </w:r>
      <w:r w:rsidRPr="00F22377">
        <w:rPr>
          <w:rFonts w:ascii="Arial" w:hAnsi="Arial" w:cs="Arial"/>
          <w:bCs/>
          <w:sz w:val="24"/>
          <w:szCs w:val="24"/>
        </w:rPr>
        <w:t xml:space="preserve"> Herington City Hall. In attendance </w:t>
      </w:r>
      <w:proofErr w:type="gramStart"/>
      <w:r w:rsidR="00C22034" w:rsidRPr="00F22377">
        <w:rPr>
          <w:rFonts w:ascii="Arial" w:hAnsi="Arial" w:cs="Arial"/>
          <w:bCs/>
          <w:sz w:val="24"/>
          <w:szCs w:val="24"/>
        </w:rPr>
        <w:t>were</w:t>
      </w:r>
      <w:r w:rsidR="003C0188" w:rsidRPr="00F22377">
        <w:rPr>
          <w:rFonts w:ascii="Arial" w:hAnsi="Arial" w:cs="Arial"/>
          <w:bCs/>
          <w:sz w:val="24"/>
          <w:szCs w:val="24"/>
        </w:rPr>
        <w:t>;</w:t>
      </w:r>
      <w:proofErr w:type="gramEnd"/>
      <w:r w:rsidR="00AF78C5" w:rsidRPr="00F22377">
        <w:rPr>
          <w:rFonts w:ascii="Arial" w:hAnsi="Arial" w:cs="Arial"/>
          <w:bCs/>
          <w:sz w:val="24"/>
          <w:szCs w:val="24"/>
        </w:rPr>
        <w:t xml:space="preserve"> Cynthia Naylor, </w:t>
      </w:r>
      <w:r w:rsidR="003C0188" w:rsidRPr="00F22377">
        <w:rPr>
          <w:rFonts w:ascii="Arial" w:hAnsi="Arial" w:cs="Arial"/>
          <w:bCs/>
          <w:sz w:val="24"/>
          <w:szCs w:val="24"/>
        </w:rPr>
        <w:t xml:space="preserve">Joshua </w:t>
      </w:r>
      <w:proofErr w:type="spellStart"/>
      <w:r w:rsidR="003C0188" w:rsidRPr="00F22377">
        <w:rPr>
          <w:rFonts w:ascii="Arial" w:hAnsi="Arial" w:cs="Arial"/>
          <w:bCs/>
          <w:sz w:val="24"/>
          <w:szCs w:val="24"/>
        </w:rPr>
        <w:t>Lawrenz</w:t>
      </w:r>
      <w:proofErr w:type="spellEnd"/>
      <w:r w:rsidR="003C0188" w:rsidRPr="00F22377">
        <w:rPr>
          <w:rFonts w:ascii="Arial" w:hAnsi="Arial" w:cs="Arial"/>
          <w:bCs/>
          <w:sz w:val="24"/>
          <w:szCs w:val="24"/>
        </w:rPr>
        <w:t xml:space="preserve">, Vance Donahue, </w:t>
      </w:r>
      <w:r w:rsidR="00AF78C5" w:rsidRPr="00F22377">
        <w:rPr>
          <w:rFonts w:ascii="Arial" w:hAnsi="Arial" w:cs="Arial"/>
          <w:bCs/>
          <w:sz w:val="24"/>
          <w:szCs w:val="24"/>
        </w:rPr>
        <w:t xml:space="preserve">Janet Wade, </w:t>
      </w:r>
      <w:r w:rsidR="003C0188" w:rsidRPr="00F22377">
        <w:rPr>
          <w:rFonts w:ascii="Arial" w:hAnsi="Arial" w:cs="Arial"/>
          <w:bCs/>
          <w:sz w:val="24"/>
          <w:szCs w:val="24"/>
        </w:rPr>
        <w:t xml:space="preserve">and </w:t>
      </w:r>
      <w:r w:rsidR="00AF78C5" w:rsidRPr="00F22377">
        <w:rPr>
          <w:rFonts w:ascii="Arial" w:hAnsi="Arial" w:cs="Arial"/>
          <w:bCs/>
          <w:sz w:val="24"/>
          <w:szCs w:val="24"/>
        </w:rPr>
        <w:t>Marcus Hawkes</w:t>
      </w:r>
      <w:r w:rsidR="003C0188" w:rsidRPr="00F22377">
        <w:rPr>
          <w:rFonts w:ascii="Arial" w:hAnsi="Arial" w:cs="Arial"/>
          <w:bCs/>
          <w:sz w:val="24"/>
          <w:szCs w:val="24"/>
        </w:rPr>
        <w:t>.  Also in attendance were</w:t>
      </w:r>
      <w:r w:rsidR="00AF78C5" w:rsidRPr="00F22377">
        <w:rPr>
          <w:rFonts w:ascii="Arial" w:hAnsi="Arial" w:cs="Arial"/>
          <w:bCs/>
          <w:sz w:val="24"/>
          <w:szCs w:val="24"/>
        </w:rPr>
        <w:t xml:space="preserve"> Interim City Manager Andrew </w:t>
      </w:r>
      <w:proofErr w:type="spellStart"/>
      <w:r w:rsidR="00AF78C5" w:rsidRPr="00F22377">
        <w:rPr>
          <w:rFonts w:ascii="Arial" w:hAnsi="Arial" w:cs="Arial"/>
          <w:bCs/>
          <w:sz w:val="24"/>
          <w:szCs w:val="24"/>
        </w:rPr>
        <w:t>Avantagiato</w:t>
      </w:r>
      <w:proofErr w:type="spellEnd"/>
      <w:r w:rsidR="003C0188" w:rsidRPr="00F22377">
        <w:rPr>
          <w:rFonts w:ascii="Arial" w:hAnsi="Arial" w:cs="Arial"/>
          <w:bCs/>
          <w:sz w:val="24"/>
          <w:szCs w:val="24"/>
        </w:rPr>
        <w:t xml:space="preserve">, Rhonda </w:t>
      </w:r>
      <w:proofErr w:type="gramStart"/>
      <w:r w:rsidR="003C0188" w:rsidRPr="00F22377">
        <w:rPr>
          <w:rFonts w:ascii="Arial" w:hAnsi="Arial" w:cs="Arial"/>
          <w:bCs/>
          <w:sz w:val="24"/>
          <w:szCs w:val="24"/>
        </w:rPr>
        <w:t>Rice</w:t>
      </w:r>
      <w:proofErr w:type="gramEnd"/>
      <w:r w:rsidR="00AF78C5" w:rsidRPr="00F22377">
        <w:rPr>
          <w:rFonts w:ascii="Arial" w:hAnsi="Arial" w:cs="Arial"/>
          <w:bCs/>
          <w:sz w:val="24"/>
          <w:szCs w:val="24"/>
        </w:rPr>
        <w:t xml:space="preserve"> and Deputy City Clerk Chanda Wilson. </w:t>
      </w:r>
    </w:p>
    <w:p w14:paraId="03382C55" w14:textId="77777777" w:rsidR="00AB09A2" w:rsidRPr="00F22377" w:rsidRDefault="00AB09A2" w:rsidP="00AB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B21878B" w14:textId="77777777" w:rsidR="00E8131E" w:rsidRPr="00F22377" w:rsidRDefault="00AB09A2" w:rsidP="00AB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22377">
        <w:rPr>
          <w:rFonts w:ascii="Arial" w:hAnsi="Arial" w:cs="Arial"/>
          <w:bCs/>
          <w:sz w:val="24"/>
          <w:szCs w:val="24"/>
        </w:rPr>
        <w:t xml:space="preserve">The meeting opened with the pledge of allegiance. </w:t>
      </w:r>
    </w:p>
    <w:p w14:paraId="25E13DB8" w14:textId="77777777" w:rsidR="00E8131E" w:rsidRPr="00F22377" w:rsidRDefault="00E8131E" w:rsidP="00AB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4EFC2B" w14:textId="205988C9" w:rsidR="00AB09A2" w:rsidRPr="00F22377" w:rsidRDefault="00AB09A2" w:rsidP="00AB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22377">
        <w:rPr>
          <w:rFonts w:ascii="Arial" w:hAnsi="Arial" w:cs="Arial"/>
          <w:bCs/>
          <w:sz w:val="24"/>
          <w:szCs w:val="24"/>
        </w:rPr>
        <w:t xml:space="preserve">Chair Marcus Hawkes called the meeting to order. </w:t>
      </w:r>
    </w:p>
    <w:p w14:paraId="0AF3B474" w14:textId="60D147BB" w:rsidR="00AB09A2" w:rsidRPr="00F22377" w:rsidRDefault="00AB09A2" w:rsidP="00AB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B9BC28" w14:textId="1F2C7C3D" w:rsidR="00AF78C5" w:rsidRPr="00F22377" w:rsidRDefault="003C0188" w:rsidP="00AB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22377">
        <w:rPr>
          <w:rFonts w:ascii="Arial" w:hAnsi="Arial" w:cs="Arial"/>
          <w:bCs/>
          <w:sz w:val="24"/>
          <w:szCs w:val="24"/>
        </w:rPr>
        <w:t>Consider the minutes of December 21, 2022: Janet wade made a motion to approve the minutes with suggested staff changes. Vance Donahue seconded. The motion</w:t>
      </w:r>
      <w:r w:rsidR="00F3471B" w:rsidRPr="00F22377">
        <w:rPr>
          <w:rFonts w:ascii="Arial" w:hAnsi="Arial" w:cs="Arial"/>
          <w:bCs/>
          <w:sz w:val="24"/>
          <w:szCs w:val="24"/>
        </w:rPr>
        <w:t xml:space="preserve"> carried</w:t>
      </w:r>
      <w:r w:rsidRPr="00F22377">
        <w:rPr>
          <w:rFonts w:ascii="Arial" w:hAnsi="Arial" w:cs="Arial"/>
          <w:bCs/>
          <w:sz w:val="24"/>
          <w:szCs w:val="24"/>
        </w:rPr>
        <w:t xml:space="preserve"> unanimously.</w:t>
      </w:r>
    </w:p>
    <w:p w14:paraId="6E273C33" w14:textId="723D66E9" w:rsidR="00AF78C5" w:rsidRPr="00F22377" w:rsidRDefault="00AF78C5" w:rsidP="00AB09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F19E54" w14:textId="5C7A2D8E" w:rsidR="00F52546" w:rsidRPr="00F22377" w:rsidRDefault="00BB07F8" w:rsidP="00AF78C5">
      <w:pPr>
        <w:rPr>
          <w:rFonts w:ascii="Arial" w:hAnsi="Arial" w:cs="Arial"/>
          <w:sz w:val="24"/>
          <w:szCs w:val="24"/>
        </w:rPr>
      </w:pPr>
      <w:r w:rsidRPr="00F22377">
        <w:rPr>
          <w:rFonts w:ascii="Arial" w:hAnsi="Arial" w:cs="Arial"/>
          <w:sz w:val="24"/>
          <w:szCs w:val="24"/>
        </w:rPr>
        <w:t>Public Forum</w:t>
      </w:r>
      <w:r w:rsidR="00AF78C5" w:rsidRPr="00F22377">
        <w:rPr>
          <w:rFonts w:ascii="Arial" w:hAnsi="Arial" w:cs="Arial"/>
          <w:sz w:val="24"/>
          <w:szCs w:val="24"/>
        </w:rPr>
        <w:t>: None</w:t>
      </w:r>
    </w:p>
    <w:p w14:paraId="56327DA5" w14:textId="7E341BC6" w:rsidR="00AF78C5" w:rsidRPr="00F22377" w:rsidRDefault="00AF78C5" w:rsidP="00AF78C5">
      <w:pPr>
        <w:rPr>
          <w:rFonts w:ascii="Arial" w:hAnsi="Arial" w:cs="Arial"/>
          <w:sz w:val="24"/>
          <w:szCs w:val="24"/>
        </w:rPr>
      </w:pPr>
      <w:r w:rsidRPr="00F22377">
        <w:rPr>
          <w:rFonts w:ascii="Arial" w:hAnsi="Arial" w:cs="Arial"/>
          <w:sz w:val="24"/>
          <w:szCs w:val="24"/>
        </w:rPr>
        <w:t>Additional agenda items</w:t>
      </w:r>
      <w:r w:rsidR="003C0188" w:rsidRPr="00F22377">
        <w:rPr>
          <w:rFonts w:ascii="Arial" w:hAnsi="Arial" w:cs="Arial"/>
          <w:sz w:val="24"/>
          <w:szCs w:val="24"/>
        </w:rPr>
        <w:t xml:space="preserve">: Janet Wade </w:t>
      </w:r>
      <w:r w:rsidR="003A3A8D" w:rsidRPr="00F22377">
        <w:rPr>
          <w:rFonts w:ascii="Arial" w:hAnsi="Arial" w:cs="Arial"/>
          <w:sz w:val="24"/>
          <w:szCs w:val="24"/>
        </w:rPr>
        <w:t>asked</w:t>
      </w:r>
      <w:r w:rsidR="003C0188" w:rsidRPr="00F22377">
        <w:rPr>
          <w:rFonts w:ascii="Arial" w:hAnsi="Arial" w:cs="Arial"/>
          <w:sz w:val="24"/>
          <w:szCs w:val="24"/>
        </w:rPr>
        <w:t xml:space="preserve"> to add Outstanding actions and Zoning issues as item #10b</w:t>
      </w:r>
      <w:r w:rsidR="00084B4D" w:rsidRPr="00F22377">
        <w:rPr>
          <w:rFonts w:ascii="Arial" w:hAnsi="Arial" w:cs="Arial"/>
          <w:sz w:val="24"/>
          <w:szCs w:val="24"/>
        </w:rPr>
        <w:t>.</w:t>
      </w:r>
    </w:p>
    <w:p w14:paraId="301A687A" w14:textId="07A8E79D" w:rsidR="003A3A8D" w:rsidRPr="00F22377" w:rsidRDefault="003A3A8D" w:rsidP="00AF78C5">
      <w:pPr>
        <w:rPr>
          <w:rFonts w:ascii="Arial" w:hAnsi="Arial" w:cs="Arial"/>
          <w:sz w:val="24"/>
          <w:szCs w:val="24"/>
        </w:rPr>
      </w:pPr>
      <w:r w:rsidRPr="00F22377">
        <w:rPr>
          <w:rFonts w:ascii="Arial" w:hAnsi="Arial" w:cs="Arial"/>
          <w:sz w:val="24"/>
          <w:szCs w:val="24"/>
        </w:rPr>
        <w:t xml:space="preserve">Cynthia Naylor made a motion to approve the agenda with the added zoning issues.  Vance Donahue </w:t>
      </w:r>
      <w:proofErr w:type="gramStart"/>
      <w:r w:rsidRPr="00F22377">
        <w:rPr>
          <w:rFonts w:ascii="Arial" w:hAnsi="Arial" w:cs="Arial"/>
          <w:sz w:val="24"/>
          <w:szCs w:val="24"/>
        </w:rPr>
        <w:t>seconded</w:t>
      </w:r>
      <w:proofErr w:type="gramEnd"/>
      <w:r w:rsidRPr="00F22377">
        <w:rPr>
          <w:rFonts w:ascii="Arial" w:hAnsi="Arial" w:cs="Arial"/>
          <w:sz w:val="24"/>
          <w:szCs w:val="24"/>
        </w:rPr>
        <w:t xml:space="preserve"> and the motion carried unanimously.</w:t>
      </w:r>
    </w:p>
    <w:p w14:paraId="54175006" w14:textId="6E56D207" w:rsidR="00FB50C0" w:rsidRPr="00F22377" w:rsidRDefault="00FB50C0" w:rsidP="00AF78C5">
      <w:pPr>
        <w:rPr>
          <w:rFonts w:ascii="Arial" w:hAnsi="Arial" w:cs="Arial"/>
          <w:sz w:val="24"/>
          <w:szCs w:val="24"/>
        </w:rPr>
      </w:pPr>
      <w:r w:rsidRPr="00F22377">
        <w:rPr>
          <w:rFonts w:ascii="Arial" w:hAnsi="Arial" w:cs="Arial"/>
          <w:sz w:val="24"/>
          <w:szCs w:val="24"/>
        </w:rPr>
        <w:t>Nominations and vote for commission chair</w:t>
      </w:r>
      <w:r w:rsidR="00142406" w:rsidRPr="00F22377">
        <w:rPr>
          <w:rFonts w:ascii="Arial" w:hAnsi="Arial" w:cs="Arial"/>
          <w:sz w:val="24"/>
          <w:szCs w:val="24"/>
        </w:rPr>
        <w:t xml:space="preserve">- </w:t>
      </w:r>
      <w:r w:rsidRPr="00F22377">
        <w:rPr>
          <w:rFonts w:ascii="Arial" w:hAnsi="Arial" w:cs="Arial"/>
          <w:sz w:val="24"/>
          <w:szCs w:val="24"/>
        </w:rPr>
        <w:t>Janet Wade made a motion to app</w:t>
      </w:r>
      <w:r w:rsidR="00F3471B" w:rsidRPr="00F22377">
        <w:rPr>
          <w:rFonts w:ascii="Arial" w:hAnsi="Arial" w:cs="Arial"/>
          <w:sz w:val="24"/>
          <w:szCs w:val="24"/>
        </w:rPr>
        <w:t>oint</w:t>
      </w:r>
      <w:r w:rsidRPr="00F22377">
        <w:rPr>
          <w:rFonts w:ascii="Arial" w:hAnsi="Arial" w:cs="Arial"/>
          <w:sz w:val="24"/>
          <w:szCs w:val="24"/>
        </w:rPr>
        <w:t xml:space="preserve"> Marcus as Chair, Cynthia Naylor seconded</w:t>
      </w:r>
      <w:r w:rsidR="005B613E" w:rsidRPr="00F22377">
        <w:rPr>
          <w:rFonts w:ascii="Arial" w:hAnsi="Arial" w:cs="Arial"/>
          <w:sz w:val="24"/>
          <w:szCs w:val="24"/>
        </w:rPr>
        <w:t>,</w:t>
      </w:r>
      <w:r w:rsidRPr="00F22377">
        <w:rPr>
          <w:rFonts w:ascii="Arial" w:hAnsi="Arial" w:cs="Arial"/>
          <w:sz w:val="24"/>
          <w:szCs w:val="24"/>
        </w:rPr>
        <w:t xml:space="preserve"> and the motion </w:t>
      </w:r>
      <w:r w:rsidR="00F3471B" w:rsidRPr="00F22377">
        <w:rPr>
          <w:rFonts w:ascii="Arial" w:hAnsi="Arial" w:cs="Arial"/>
          <w:sz w:val="24"/>
          <w:szCs w:val="24"/>
        </w:rPr>
        <w:t>carried</w:t>
      </w:r>
      <w:r w:rsidRPr="00F22377">
        <w:rPr>
          <w:rFonts w:ascii="Arial" w:hAnsi="Arial" w:cs="Arial"/>
          <w:sz w:val="24"/>
          <w:szCs w:val="24"/>
        </w:rPr>
        <w:t xml:space="preserve"> 5-0.</w:t>
      </w:r>
    </w:p>
    <w:p w14:paraId="75CA23EF" w14:textId="053E0212" w:rsidR="003A3A8D" w:rsidRPr="00F22377" w:rsidRDefault="00142406" w:rsidP="00AF78C5">
      <w:pPr>
        <w:rPr>
          <w:rFonts w:ascii="Arial" w:hAnsi="Arial" w:cs="Arial"/>
          <w:sz w:val="24"/>
          <w:szCs w:val="24"/>
        </w:rPr>
      </w:pPr>
      <w:r w:rsidRPr="00F22377">
        <w:rPr>
          <w:rFonts w:ascii="Arial" w:hAnsi="Arial" w:cs="Arial"/>
          <w:sz w:val="24"/>
          <w:szCs w:val="24"/>
        </w:rPr>
        <w:t xml:space="preserve">Nominations and vote for commission </w:t>
      </w:r>
      <w:r w:rsidR="00FB50C0" w:rsidRPr="00F22377">
        <w:rPr>
          <w:rFonts w:ascii="Arial" w:hAnsi="Arial" w:cs="Arial"/>
          <w:sz w:val="24"/>
          <w:szCs w:val="24"/>
        </w:rPr>
        <w:t>vice chair. Marcus Hawkes made a motion to appoin</w:t>
      </w:r>
      <w:r w:rsidR="00F3471B" w:rsidRPr="00F22377">
        <w:rPr>
          <w:rFonts w:ascii="Arial" w:hAnsi="Arial" w:cs="Arial"/>
          <w:sz w:val="24"/>
          <w:szCs w:val="24"/>
        </w:rPr>
        <w:t xml:space="preserve">t </w:t>
      </w:r>
      <w:r w:rsidRPr="00F22377">
        <w:rPr>
          <w:rFonts w:ascii="Arial" w:hAnsi="Arial" w:cs="Arial"/>
          <w:sz w:val="24"/>
          <w:szCs w:val="24"/>
        </w:rPr>
        <w:t xml:space="preserve">Janet Wade </w:t>
      </w:r>
      <w:r w:rsidR="00F3471B" w:rsidRPr="00F22377">
        <w:rPr>
          <w:rFonts w:ascii="Arial" w:hAnsi="Arial" w:cs="Arial"/>
          <w:sz w:val="24"/>
          <w:szCs w:val="24"/>
        </w:rPr>
        <w:t xml:space="preserve">as vice chair. Josh </w:t>
      </w:r>
      <w:proofErr w:type="spellStart"/>
      <w:r w:rsidR="00F3471B" w:rsidRPr="00F22377">
        <w:rPr>
          <w:rFonts w:ascii="Arial" w:hAnsi="Arial" w:cs="Arial"/>
          <w:sz w:val="24"/>
          <w:szCs w:val="24"/>
        </w:rPr>
        <w:t>Lawrenz</w:t>
      </w:r>
      <w:proofErr w:type="spellEnd"/>
      <w:r w:rsidR="00F3471B" w:rsidRPr="00F22377">
        <w:rPr>
          <w:rFonts w:ascii="Arial" w:hAnsi="Arial" w:cs="Arial"/>
          <w:sz w:val="24"/>
          <w:szCs w:val="24"/>
        </w:rPr>
        <w:t xml:space="preserve"> </w:t>
      </w:r>
      <w:r w:rsidR="005B613E" w:rsidRPr="00F22377">
        <w:rPr>
          <w:rFonts w:ascii="Arial" w:hAnsi="Arial" w:cs="Arial"/>
          <w:sz w:val="24"/>
          <w:szCs w:val="24"/>
        </w:rPr>
        <w:t>seconded,</w:t>
      </w:r>
      <w:r w:rsidR="00F3471B" w:rsidRPr="00F22377">
        <w:rPr>
          <w:rFonts w:ascii="Arial" w:hAnsi="Arial" w:cs="Arial"/>
          <w:sz w:val="24"/>
          <w:szCs w:val="24"/>
        </w:rPr>
        <w:t xml:space="preserve"> and the motion carried 5-0.</w:t>
      </w:r>
    </w:p>
    <w:p w14:paraId="4407A29D" w14:textId="77777777" w:rsidR="00003FA0" w:rsidRPr="00F22377" w:rsidRDefault="00003FA0" w:rsidP="00AF78C5">
      <w:pPr>
        <w:rPr>
          <w:rFonts w:ascii="Arial" w:hAnsi="Arial" w:cs="Arial"/>
          <w:sz w:val="24"/>
          <w:szCs w:val="24"/>
        </w:rPr>
      </w:pPr>
      <w:r w:rsidRPr="00F22377">
        <w:rPr>
          <w:rFonts w:ascii="Arial" w:hAnsi="Arial" w:cs="Arial"/>
          <w:sz w:val="24"/>
          <w:szCs w:val="24"/>
        </w:rPr>
        <w:t xml:space="preserve">Discussion and action on modular and manufactured home regulations: Discussed the definition of both, as well as the differences in regulation depending on the type of home. </w:t>
      </w:r>
    </w:p>
    <w:p w14:paraId="31E4B9A8" w14:textId="6E7951E5" w:rsidR="00003FA0" w:rsidRPr="00F22377" w:rsidRDefault="00003FA0" w:rsidP="00AF78C5">
      <w:pPr>
        <w:rPr>
          <w:rFonts w:ascii="Arial" w:hAnsi="Arial" w:cs="Arial"/>
          <w:sz w:val="24"/>
          <w:szCs w:val="24"/>
        </w:rPr>
      </w:pPr>
      <w:r w:rsidRPr="00F22377">
        <w:rPr>
          <w:rFonts w:ascii="Arial" w:hAnsi="Arial" w:cs="Arial"/>
          <w:sz w:val="24"/>
          <w:szCs w:val="24"/>
        </w:rPr>
        <w:t>Janet Wade made a motion to</w:t>
      </w:r>
      <w:r w:rsidR="00142406" w:rsidRPr="00F22377">
        <w:rPr>
          <w:rFonts w:ascii="Arial" w:hAnsi="Arial" w:cs="Arial"/>
          <w:sz w:val="24"/>
          <w:szCs w:val="24"/>
        </w:rPr>
        <w:t xml:space="preserve"> accept the definition of modular home and modify appendix A to clarify modular, manufactured, residential design. Motion</w:t>
      </w:r>
      <w:r w:rsidRPr="00F22377">
        <w:rPr>
          <w:rFonts w:ascii="Arial" w:hAnsi="Arial" w:cs="Arial"/>
          <w:sz w:val="24"/>
          <w:szCs w:val="24"/>
        </w:rPr>
        <w:t xml:space="preserve"> was seconded by Cynthia Naylor and the motion carried 5-0. </w:t>
      </w:r>
    </w:p>
    <w:p w14:paraId="444AD850" w14:textId="753AAAB4" w:rsidR="00142406" w:rsidRPr="00F22377" w:rsidRDefault="00142406" w:rsidP="00142406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22377">
        <w:rPr>
          <w:rFonts w:ascii="Arial" w:hAnsi="Arial" w:cs="Arial"/>
          <w:i/>
          <w:iCs/>
          <w:sz w:val="24"/>
          <w:szCs w:val="24"/>
        </w:rPr>
        <w:t>Herington Zoning and Subdivision Regulations</w:t>
      </w:r>
      <w:r w:rsidRPr="00F22377">
        <w:rPr>
          <w:rFonts w:ascii="Arial" w:hAnsi="Arial" w:cs="Arial"/>
          <w:i/>
          <w:iCs/>
          <w:sz w:val="24"/>
          <w:szCs w:val="24"/>
        </w:rPr>
        <w:br/>
        <w:t>Article 2</w:t>
      </w:r>
      <w:r w:rsidRPr="00F22377">
        <w:rPr>
          <w:rFonts w:ascii="Arial" w:hAnsi="Arial" w:cs="Arial"/>
          <w:i/>
          <w:iCs/>
          <w:sz w:val="24"/>
          <w:szCs w:val="24"/>
        </w:rPr>
        <w:br/>
        <w:t>Definitions</w:t>
      </w:r>
    </w:p>
    <w:p w14:paraId="66B3A826" w14:textId="0DEC6124" w:rsidR="00142406" w:rsidRPr="00F22377" w:rsidRDefault="00142406" w:rsidP="00142406">
      <w:pPr>
        <w:rPr>
          <w:rFonts w:ascii="Arial" w:hAnsi="Arial" w:cs="Arial"/>
          <w:i/>
          <w:iCs/>
          <w:sz w:val="24"/>
          <w:szCs w:val="24"/>
        </w:rPr>
      </w:pPr>
      <w:r w:rsidRPr="00F22377">
        <w:rPr>
          <w:rFonts w:ascii="Arial" w:hAnsi="Arial" w:cs="Arial"/>
          <w:i/>
          <w:iCs/>
          <w:sz w:val="24"/>
          <w:szCs w:val="24"/>
          <w:u w:val="single"/>
        </w:rPr>
        <w:t>Modular home</w:t>
      </w:r>
      <w:r w:rsidRPr="00F22377">
        <w:rPr>
          <w:rFonts w:ascii="Arial" w:hAnsi="Arial" w:cs="Arial"/>
          <w:i/>
          <w:iCs/>
          <w:sz w:val="24"/>
          <w:szCs w:val="24"/>
        </w:rPr>
        <w:t xml:space="preserve">: a prefabricated, stick-built home, and built according to adopted Residential International </w:t>
      </w:r>
      <w:r w:rsidR="00F22377" w:rsidRPr="00F22377">
        <w:rPr>
          <w:rFonts w:ascii="Arial" w:hAnsi="Arial" w:cs="Arial"/>
          <w:i/>
          <w:iCs/>
          <w:sz w:val="24"/>
          <w:szCs w:val="24"/>
        </w:rPr>
        <w:t>Code</w:t>
      </w:r>
      <w:r w:rsidRPr="00F22377">
        <w:rPr>
          <w:rFonts w:ascii="Arial" w:hAnsi="Arial" w:cs="Arial"/>
          <w:i/>
          <w:iCs/>
          <w:sz w:val="24"/>
          <w:szCs w:val="24"/>
        </w:rPr>
        <w:t xml:space="preserve"> (IRC) and the adopted National Electrical Code (NEC). Modular home is not transported on a permanent chassis, set on a permanent </w:t>
      </w:r>
      <w:r w:rsidR="00F22377" w:rsidRPr="00F22377">
        <w:rPr>
          <w:rFonts w:ascii="Arial" w:hAnsi="Arial" w:cs="Arial"/>
          <w:i/>
          <w:iCs/>
          <w:sz w:val="24"/>
          <w:szCs w:val="24"/>
        </w:rPr>
        <w:t>foundation, siding and roofing materials which are customarily used on site-built homes.</w:t>
      </w:r>
    </w:p>
    <w:p w14:paraId="112E8B09" w14:textId="4B764A9F" w:rsidR="00003FA0" w:rsidRPr="00F22377" w:rsidRDefault="00003FA0" w:rsidP="00AF78C5">
      <w:pPr>
        <w:rPr>
          <w:rFonts w:ascii="Arial" w:hAnsi="Arial" w:cs="Arial"/>
          <w:sz w:val="24"/>
          <w:szCs w:val="24"/>
        </w:rPr>
      </w:pPr>
      <w:r w:rsidRPr="00F22377">
        <w:rPr>
          <w:rFonts w:ascii="Arial" w:hAnsi="Arial" w:cs="Arial"/>
          <w:sz w:val="24"/>
          <w:szCs w:val="24"/>
        </w:rPr>
        <w:lastRenderedPageBreak/>
        <w:t xml:space="preserve">Discussion on the Comprehensive Plan Corrections; In preparations for a presentation, </w:t>
      </w:r>
      <w:r w:rsidR="00AE2ADC" w:rsidRPr="00F22377">
        <w:rPr>
          <w:rFonts w:ascii="Arial" w:hAnsi="Arial" w:cs="Arial"/>
          <w:sz w:val="24"/>
          <w:szCs w:val="24"/>
        </w:rPr>
        <w:t xml:space="preserve">it was discovered that there are issues with the document, there are incomplete sentences and formatting errors that need to be corrected. </w:t>
      </w:r>
      <w:proofErr w:type="gramStart"/>
      <w:r w:rsidR="00AE2ADC" w:rsidRPr="00F22377">
        <w:rPr>
          <w:rFonts w:ascii="Arial" w:hAnsi="Arial" w:cs="Arial"/>
          <w:sz w:val="24"/>
          <w:szCs w:val="24"/>
        </w:rPr>
        <w:t>Also</w:t>
      </w:r>
      <w:proofErr w:type="gramEnd"/>
      <w:r w:rsidR="00AE2ADC" w:rsidRPr="00F22377">
        <w:rPr>
          <w:rFonts w:ascii="Arial" w:hAnsi="Arial" w:cs="Arial"/>
          <w:sz w:val="24"/>
          <w:szCs w:val="24"/>
        </w:rPr>
        <w:t xml:space="preserve"> the notice that was published was incorrect, that the city commission was holding the hearing rather than the Planning Commission. </w:t>
      </w:r>
    </w:p>
    <w:p w14:paraId="14198304" w14:textId="26DF33CD" w:rsidR="00AE2ADC" w:rsidRPr="00F22377" w:rsidRDefault="00AE2ADC" w:rsidP="00AF78C5">
      <w:pPr>
        <w:rPr>
          <w:rFonts w:ascii="Arial" w:hAnsi="Arial" w:cs="Arial"/>
          <w:sz w:val="24"/>
          <w:szCs w:val="24"/>
        </w:rPr>
      </w:pPr>
      <w:r w:rsidRPr="00F22377">
        <w:rPr>
          <w:rFonts w:ascii="Arial" w:hAnsi="Arial" w:cs="Arial"/>
          <w:sz w:val="24"/>
          <w:szCs w:val="24"/>
        </w:rPr>
        <w:t>There was a consensus that Rhonda Rice would go through and edit the plan, with our thanks.</w:t>
      </w:r>
    </w:p>
    <w:p w14:paraId="0A472AEA" w14:textId="3E75BA6F" w:rsidR="00AE2ADC" w:rsidRPr="00F22377" w:rsidRDefault="00AE2ADC" w:rsidP="00AF78C5">
      <w:pPr>
        <w:rPr>
          <w:rFonts w:ascii="Arial" w:hAnsi="Arial" w:cs="Arial"/>
          <w:bCs/>
          <w:sz w:val="24"/>
          <w:szCs w:val="24"/>
        </w:rPr>
      </w:pPr>
      <w:r w:rsidRPr="00F22377">
        <w:rPr>
          <w:rFonts w:ascii="Arial" w:hAnsi="Arial" w:cs="Arial"/>
          <w:bCs/>
          <w:sz w:val="24"/>
          <w:szCs w:val="24"/>
        </w:rPr>
        <w:t xml:space="preserve">Interim City Manager Andrew </w:t>
      </w:r>
      <w:proofErr w:type="spellStart"/>
      <w:r w:rsidRPr="00F22377">
        <w:rPr>
          <w:rFonts w:ascii="Arial" w:hAnsi="Arial" w:cs="Arial"/>
          <w:bCs/>
          <w:sz w:val="24"/>
          <w:szCs w:val="24"/>
        </w:rPr>
        <w:t>Avantagiato</w:t>
      </w:r>
      <w:proofErr w:type="spellEnd"/>
      <w:r w:rsidRPr="00F22377">
        <w:rPr>
          <w:rFonts w:ascii="Arial" w:hAnsi="Arial" w:cs="Arial"/>
          <w:bCs/>
          <w:sz w:val="24"/>
          <w:szCs w:val="24"/>
        </w:rPr>
        <w:t xml:space="preserve"> gave a report regarding the Trailhead Development.  Some of the details we are waiting on include waiting </w:t>
      </w:r>
      <w:r w:rsidR="00F22377" w:rsidRPr="00F22377">
        <w:rPr>
          <w:rFonts w:ascii="Arial" w:hAnsi="Arial" w:cs="Arial"/>
          <w:bCs/>
          <w:sz w:val="24"/>
          <w:szCs w:val="24"/>
        </w:rPr>
        <w:t>on</w:t>
      </w:r>
      <w:r w:rsidRPr="00F22377">
        <w:rPr>
          <w:rFonts w:ascii="Arial" w:hAnsi="Arial" w:cs="Arial"/>
          <w:bCs/>
          <w:sz w:val="24"/>
          <w:szCs w:val="24"/>
        </w:rPr>
        <w:t xml:space="preserve"> </w:t>
      </w:r>
      <w:r w:rsidR="00F22377" w:rsidRPr="00F22377">
        <w:rPr>
          <w:rFonts w:ascii="Arial" w:hAnsi="Arial" w:cs="Arial"/>
          <w:bCs/>
          <w:sz w:val="24"/>
          <w:szCs w:val="24"/>
        </w:rPr>
        <w:t>the City Attorney</w:t>
      </w:r>
      <w:r w:rsidRPr="00F22377">
        <w:rPr>
          <w:rFonts w:ascii="Arial" w:hAnsi="Arial" w:cs="Arial"/>
          <w:bCs/>
          <w:sz w:val="24"/>
          <w:szCs w:val="24"/>
        </w:rPr>
        <w:t xml:space="preserve"> for property acquisition contracts. </w:t>
      </w:r>
    </w:p>
    <w:p w14:paraId="514B4AA3" w14:textId="73670A52" w:rsidR="00AE2ADC" w:rsidRPr="00F22377" w:rsidRDefault="00AE2ADC" w:rsidP="00AF78C5">
      <w:pPr>
        <w:rPr>
          <w:rFonts w:ascii="Arial" w:hAnsi="Arial" w:cs="Arial"/>
          <w:bCs/>
          <w:sz w:val="24"/>
          <w:szCs w:val="24"/>
        </w:rPr>
      </w:pPr>
      <w:r w:rsidRPr="00F22377">
        <w:rPr>
          <w:rFonts w:ascii="Arial" w:hAnsi="Arial" w:cs="Arial"/>
          <w:bCs/>
          <w:sz w:val="24"/>
          <w:szCs w:val="24"/>
        </w:rPr>
        <w:t xml:space="preserve">Agenda item 11. B. was skipped because Karen was not in attendance. </w:t>
      </w:r>
    </w:p>
    <w:p w14:paraId="5817BC77" w14:textId="6B04A0CE" w:rsidR="00AE2ADC" w:rsidRPr="00F22377" w:rsidRDefault="00AE2ADC" w:rsidP="00AF78C5">
      <w:pPr>
        <w:rPr>
          <w:rFonts w:ascii="Arial" w:hAnsi="Arial" w:cs="Arial"/>
          <w:bCs/>
          <w:sz w:val="24"/>
          <w:szCs w:val="24"/>
        </w:rPr>
      </w:pPr>
      <w:r w:rsidRPr="00F22377">
        <w:rPr>
          <w:rFonts w:ascii="Arial" w:hAnsi="Arial" w:cs="Arial"/>
          <w:bCs/>
          <w:sz w:val="24"/>
          <w:szCs w:val="24"/>
        </w:rPr>
        <w:t>Cynthia Naylor Motioned to adjourn, seconded by Janet Wade and the motion carried 4-0.</w:t>
      </w:r>
    </w:p>
    <w:p w14:paraId="6D6E1588" w14:textId="77777777" w:rsidR="003A3A8D" w:rsidRPr="00F22377" w:rsidRDefault="003A3A8D" w:rsidP="00AF78C5">
      <w:pPr>
        <w:rPr>
          <w:rFonts w:ascii="Arial" w:hAnsi="Arial" w:cs="Arial"/>
          <w:sz w:val="24"/>
          <w:szCs w:val="24"/>
        </w:rPr>
      </w:pPr>
    </w:p>
    <w:p w14:paraId="440061D6" w14:textId="6B2E3642" w:rsidR="003A1199" w:rsidRPr="00F22377" w:rsidRDefault="003A1199" w:rsidP="009079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377">
        <w:rPr>
          <w:rFonts w:ascii="Arial" w:hAnsi="Arial" w:cs="Arial"/>
          <w:sz w:val="24"/>
          <w:szCs w:val="24"/>
        </w:rPr>
        <w:t>________________________________</w:t>
      </w:r>
    </w:p>
    <w:p w14:paraId="660A56AD" w14:textId="24F6631C" w:rsidR="003A1199" w:rsidRPr="00F22377" w:rsidRDefault="00F03EEE" w:rsidP="009079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377">
        <w:rPr>
          <w:rFonts w:ascii="Arial" w:hAnsi="Arial" w:cs="Arial"/>
          <w:sz w:val="24"/>
          <w:szCs w:val="24"/>
        </w:rPr>
        <w:t>Chanda Wilson, Deputy City Clerk</w:t>
      </w:r>
    </w:p>
    <w:sectPr w:rsidR="003A1199" w:rsidRPr="00F22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3ADD" w14:textId="77777777" w:rsidR="007538CF" w:rsidRDefault="007538CF" w:rsidP="00C40BB2">
      <w:pPr>
        <w:spacing w:after="0" w:line="240" w:lineRule="auto"/>
      </w:pPr>
      <w:r>
        <w:separator/>
      </w:r>
    </w:p>
  </w:endnote>
  <w:endnote w:type="continuationSeparator" w:id="0">
    <w:p w14:paraId="51F0FEED" w14:textId="77777777" w:rsidR="007538CF" w:rsidRDefault="007538CF" w:rsidP="00C4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24E0" w14:textId="77777777" w:rsidR="00C40BB2" w:rsidRDefault="00C40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4863" w14:textId="77777777" w:rsidR="00C40BB2" w:rsidRDefault="00C40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72B6" w14:textId="77777777" w:rsidR="00C40BB2" w:rsidRDefault="00C4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00DB" w14:textId="77777777" w:rsidR="007538CF" w:rsidRDefault="007538CF" w:rsidP="00C40BB2">
      <w:pPr>
        <w:spacing w:after="0" w:line="240" w:lineRule="auto"/>
      </w:pPr>
      <w:r>
        <w:separator/>
      </w:r>
    </w:p>
  </w:footnote>
  <w:footnote w:type="continuationSeparator" w:id="0">
    <w:p w14:paraId="05223FF0" w14:textId="77777777" w:rsidR="007538CF" w:rsidRDefault="007538CF" w:rsidP="00C4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366D" w14:textId="77777777" w:rsidR="00C40BB2" w:rsidRDefault="00C40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4F7B" w14:textId="16EAB208" w:rsidR="00C40BB2" w:rsidRDefault="00C40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98B" w14:textId="77777777" w:rsidR="00C40BB2" w:rsidRDefault="00C40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ADB"/>
    <w:multiLevelType w:val="hybridMultilevel"/>
    <w:tmpl w:val="2D4C1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8C8"/>
    <w:multiLevelType w:val="hybridMultilevel"/>
    <w:tmpl w:val="EC400034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E66991"/>
    <w:multiLevelType w:val="hybridMultilevel"/>
    <w:tmpl w:val="82C2E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755C9"/>
    <w:multiLevelType w:val="hybridMultilevel"/>
    <w:tmpl w:val="97C2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7E86"/>
    <w:multiLevelType w:val="hybridMultilevel"/>
    <w:tmpl w:val="9052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5501"/>
    <w:multiLevelType w:val="hybridMultilevel"/>
    <w:tmpl w:val="F600D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B6BB0"/>
    <w:multiLevelType w:val="hybridMultilevel"/>
    <w:tmpl w:val="07E42E1C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875EC7"/>
    <w:multiLevelType w:val="hybridMultilevel"/>
    <w:tmpl w:val="8E387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B081D"/>
    <w:multiLevelType w:val="hybridMultilevel"/>
    <w:tmpl w:val="F4AE76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9751296">
    <w:abstractNumId w:val="8"/>
  </w:num>
  <w:num w:numId="2" w16cid:durableId="189414714">
    <w:abstractNumId w:val="2"/>
  </w:num>
  <w:num w:numId="3" w16cid:durableId="1678772977">
    <w:abstractNumId w:val="4"/>
  </w:num>
  <w:num w:numId="4" w16cid:durableId="40714860">
    <w:abstractNumId w:val="7"/>
  </w:num>
  <w:num w:numId="5" w16cid:durableId="1165243760">
    <w:abstractNumId w:val="1"/>
  </w:num>
  <w:num w:numId="6" w16cid:durableId="676150842">
    <w:abstractNumId w:val="5"/>
  </w:num>
  <w:num w:numId="7" w16cid:durableId="380247490">
    <w:abstractNumId w:val="6"/>
  </w:num>
  <w:num w:numId="8" w16cid:durableId="823817324">
    <w:abstractNumId w:val="10"/>
  </w:num>
  <w:num w:numId="9" w16cid:durableId="360402254">
    <w:abstractNumId w:val="6"/>
  </w:num>
  <w:num w:numId="10" w16cid:durableId="990644161">
    <w:abstractNumId w:val="9"/>
  </w:num>
  <w:num w:numId="11" w16cid:durableId="481894592">
    <w:abstractNumId w:val="0"/>
  </w:num>
  <w:num w:numId="12" w16cid:durableId="1995260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jE2NjI2MzC0sDBR0lEKTi0uzszPAykwNKoFAMNRAi4tAAAA"/>
  </w:docVars>
  <w:rsids>
    <w:rsidRoot w:val="00B247E3"/>
    <w:rsid w:val="00001C38"/>
    <w:rsid w:val="00003FA0"/>
    <w:rsid w:val="0001191B"/>
    <w:rsid w:val="0002032B"/>
    <w:rsid w:val="00025F2A"/>
    <w:rsid w:val="00033439"/>
    <w:rsid w:val="00036316"/>
    <w:rsid w:val="00041580"/>
    <w:rsid w:val="00041C36"/>
    <w:rsid w:val="000472C8"/>
    <w:rsid w:val="00052341"/>
    <w:rsid w:val="0005637D"/>
    <w:rsid w:val="00060578"/>
    <w:rsid w:val="00061B52"/>
    <w:rsid w:val="00064DC7"/>
    <w:rsid w:val="0007018C"/>
    <w:rsid w:val="000719EC"/>
    <w:rsid w:val="00071F90"/>
    <w:rsid w:val="00075144"/>
    <w:rsid w:val="00075216"/>
    <w:rsid w:val="00077460"/>
    <w:rsid w:val="00083216"/>
    <w:rsid w:val="00084B4D"/>
    <w:rsid w:val="00086E07"/>
    <w:rsid w:val="00093FEC"/>
    <w:rsid w:val="00095195"/>
    <w:rsid w:val="0009603C"/>
    <w:rsid w:val="000A22FA"/>
    <w:rsid w:val="000A4BFE"/>
    <w:rsid w:val="000A4D46"/>
    <w:rsid w:val="000B0382"/>
    <w:rsid w:val="000C43C4"/>
    <w:rsid w:val="000E1B11"/>
    <w:rsid w:val="000E213E"/>
    <w:rsid w:val="000E64E6"/>
    <w:rsid w:val="000F26DF"/>
    <w:rsid w:val="000F2C48"/>
    <w:rsid w:val="000F3E87"/>
    <w:rsid w:val="000F3FED"/>
    <w:rsid w:val="00101B93"/>
    <w:rsid w:val="00103FC2"/>
    <w:rsid w:val="0010676D"/>
    <w:rsid w:val="00110AA1"/>
    <w:rsid w:val="00123D04"/>
    <w:rsid w:val="00136616"/>
    <w:rsid w:val="00137C89"/>
    <w:rsid w:val="0014137A"/>
    <w:rsid w:val="00142406"/>
    <w:rsid w:val="001428AC"/>
    <w:rsid w:val="0015025C"/>
    <w:rsid w:val="00151329"/>
    <w:rsid w:val="00154672"/>
    <w:rsid w:val="001574E2"/>
    <w:rsid w:val="00161192"/>
    <w:rsid w:val="001660CC"/>
    <w:rsid w:val="00166BD9"/>
    <w:rsid w:val="00170A5C"/>
    <w:rsid w:val="00173DF4"/>
    <w:rsid w:val="00175A15"/>
    <w:rsid w:val="00180F2B"/>
    <w:rsid w:val="00182989"/>
    <w:rsid w:val="00190E3A"/>
    <w:rsid w:val="001B0ECF"/>
    <w:rsid w:val="001B20B4"/>
    <w:rsid w:val="001B39C9"/>
    <w:rsid w:val="001B79C4"/>
    <w:rsid w:val="001B7C29"/>
    <w:rsid w:val="001C2857"/>
    <w:rsid w:val="001C3DFA"/>
    <w:rsid w:val="001C468B"/>
    <w:rsid w:val="001D633E"/>
    <w:rsid w:val="001E1CE2"/>
    <w:rsid w:val="001F193E"/>
    <w:rsid w:val="001F42EC"/>
    <w:rsid w:val="00212D74"/>
    <w:rsid w:val="002168A6"/>
    <w:rsid w:val="00222312"/>
    <w:rsid w:val="002264D0"/>
    <w:rsid w:val="0023093F"/>
    <w:rsid w:val="002325F3"/>
    <w:rsid w:val="00242FA0"/>
    <w:rsid w:val="00246D6C"/>
    <w:rsid w:val="00262889"/>
    <w:rsid w:val="002634E6"/>
    <w:rsid w:val="00263979"/>
    <w:rsid w:val="00272646"/>
    <w:rsid w:val="00277770"/>
    <w:rsid w:val="002874FC"/>
    <w:rsid w:val="00296F6B"/>
    <w:rsid w:val="00297EF4"/>
    <w:rsid w:val="002B2185"/>
    <w:rsid w:val="002B7037"/>
    <w:rsid w:val="002B7954"/>
    <w:rsid w:val="002C7CDB"/>
    <w:rsid w:val="002D478A"/>
    <w:rsid w:val="002D547C"/>
    <w:rsid w:val="002D789D"/>
    <w:rsid w:val="002F49ED"/>
    <w:rsid w:val="00305CE5"/>
    <w:rsid w:val="00307E05"/>
    <w:rsid w:val="00320B91"/>
    <w:rsid w:val="00323C0A"/>
    <w:rsid w:val="003323C8"/>
    <w:rsid w:val="0033305A"/>
    <w:rsid w:val="00334BCE"/>
    <w:rsid w:val="00340C18"/>
    <w:rsid w:val="00360F50"/>
    <w:rsid w:val="00362B04"/>
    <w:rsid w:val="003663CB"/>
    <w:rsid w:val="00382BD3"/>
    <w:rsid w:val="00384255"/>
    <w:rsid w:val="003864B6"/>
    <w:rsid w:val="0038656A"/>
    <w:rsid w:val="00392EA9"/>
    <w:rsid w:val="00393C68"/>
    <w:rsid w:val="00397561"/>
    <w:rsid w:val="003A1199"/>
    <w:rsid w:val="003A2201"/>
    <w:rsid w:val="003A3A8D"/>
    <w:rsid w:val="003A7F2A"/>
    <w:rsid w:val="003B0711"/>
    <w:rsid w:val="003B4F17"/>
    <w:rsid w:val="003B745E"/>
    <w:rsid w:val="003B7BCA"/>
    <w:rsid w:val="003C0188"/>
    <w:rsid w:val="003D0435"/>
    <w:rsid w:val="003D10D5"/>
    <w:rsid w:val="003D2E68"/>
    <w:rsid w:val="003D3247"/>
    <w:rsid w:val="003D5524"/>
    <w:rsid w:val="003E0D87"/>
    <w:rsid w:val="003F1D3C"/>
    <w:rsid w:val="00400CF8"/>
    <w:rsid w:val="004065EE"/>
    <w:rsid w:val="00411A3D"/>
    <w:rsid w:val="00425735"/>
    <w:rsid w:val="0043718D"/>
    <w:rsid w:val="00450E39"/>
    <w:rsid w:val="004560AD"/>
    <w:rsid w:val="00466538"/>
    <w:rsid w:val="00473275"/>
    <w:rsid w:val="0047424B"/>
    <w:rsid w:val="00481ACE"/>
    <w:rsid w:val="0049022B"/>
    <w:rsid w:val="004904DA"/>
    <w:rsid w:val="004A090F"/>
    <w:rsid w:val="004A1BC0"/>
    <w:rsid w:val="004A28DB"/>
    <w:rsid w:val="004A4FED"/>
    <w:rsid w:val="004A64A9"/>
    <w:rsid w:val="004B2231"/>
    <w:rsid w:val="004B4100"/>
    <w:rsid w:val="004B4A0D"/>
    <w:rsid w:val="004B557E"/>
    <w:rsid w:val="004C5DDD"/>
    <w:rsid w:val="004C637A"/>
    <w:rsid w:val="004D0E9E"/>
    <w:rsid w:val="004D44E6"/>
    <w:rsid w:val="004D5E76"/>
    <w:rsid w:val="004E18AF"/>
    <w:rsid w:val="004E6FB4"/>
    <w:rsid w:val="0050543E"/>
    <w:rsid w:val="00511EE5"/>
    <w:rsid w:val="00512940"/>
    <w:rsid w:val="005201D9"/>
    <w:rsid w:val="0052564A"/>
    <w:rsid w:val="00531594"/>
    <w:rsid w:val="00542203"/>
    <w:rsid w:val="00552131"/>
    <w:rsid w:val="00557923"/>
    <w:rsid w:val="00562DB8"/>
    <w:rsid w:val="00566022"/>
    <w:rsid w:val="00567F64"/>
    <w:rsid w:val="0057480D"/>
    <w:rsid w:val="00575C71"/>
    <w:rsid w:val="00576049"/>
    <w:rsid w:val="00576E4F"/>
    <w:rsid w:val="00580A5E"/>
    <w:rsid w:val="00582F3F"/>
    <w:rsid w:val="0059548C"/>
    <w:rsid w:val="005A1B31"/>
    <w:rsid w:val="005B1235"/>
    <w:rsid w:val="005B613E"/>
    <w:rsid w:val="005C13F5"/>
    <w:rsid w:val="005D6754"/>
    <w:rsid w:val="005E2631"/>
    <w:rsid w:val="005F2962"/>
    <w:rsid w:val="005F504D"/>
    <w:rsid w:val="005F73AF"/>
    <w:rsid w:val="00601F1B"/>
    <w:rsid w:val="00614780"/>
    <w:rsid w:val="006273A3"/>
    <w:rsid w:val="0062795B"/>
    <w:rsid w:val="00632983"/>
    <w:rsid w:val="00656ED2"/>
    <w:rsid w:val="00667501"/>
    <w:rsid w:val="00667CA2"/>
    <w:rsid w:val="00683537"/>
    <w:rsid w:val="00690C06"/>
    <w:rsid w:val="006B5EB4"/>
    <w:rsid w:val="006D375B"/>
    <w:rsid w:val="006E5784"/>
    <w:rsid w:val="0070005C"/>
    <w:rsid w:val="00703D14"/>
    <w:rsid w:val="00705BCF"/>
    <w:rsid w:val="00705BF7"/>
    <w:rsid w:val="00715A54"/>
    <w:rsid w:val="00750356"/>
    <w:rsid w:val="007528C9"/>
    <w:rsid w:val="007538CF"/>
    <w:rsid w:val="00760390"/>
    <w:rsid w:val="00760D39"/>
    <w:rsid w:val="00766D1B"/>
    <w:rsid w:val="00776F28"/>
    <w:rsid w:val="00777815"/>
    <w:rsid w:val="0078180F"/>
    <w:rsid w:val="007909B4"/>
    <w:rsid w:val="00794DAC"/>
    <w:rsid w:val="007B20EA"/>
    <w:rsid w:val="007B2BD0"/>
    <w:rsid w:val="007C0887"/>
    <w:rsid w:val="007C6273"/>
    <w:rsid w:val="007C6CF1"/>
    <w:rsid w:val="007D1716"/>
    <w:rsid w:val="007D4D6C"/>
    <w:rsid w:val="007D7DBF"/>
    <w:rsid w:val="007E3BD4"/>
    <w:rsid w:val="007F2E19"/>
    <w:rsid w:val="007F34F4"/>
    <w:rsid w:val="007F4772"/>
    <w:rsid w:val="007F5E7E"/>
    <w:rsid w:val="007F79E6"/>
    <w:rsid w:val="00805908"/>
    <w:rsid w:val="00805BCC"/>
    <w:rsid w:val="00805EB8"/>
    <w:rsid w:val="00810F72"/>
    <w:rsid w:val="00810FDF"/>
    <w:rsid w:val="008140A5"/>
    <w:rsid w:val="00817280"/>
    <w:rsid w:val="00820DD1"/>
    <w:rsid w:val="00821D8C"/>
    <w:rsid w:val="0082478E"/>
    <w:rsid w:val="0082642E"/>
    <w:rsid w:val="00827E67"/>
    <w:rsid w:val="0083016A"/>
    <w:rsid w:val="00836E1C"/>
    <w:rsid w:val="0083768C"/>
    <w:rsid w:val="0084215D"/>
    <w:rsid w:val="008429F7"/>
    <w:rsid w:val="00842D9A"/>
    <w:rsid w:val="008436A4"/>
    <w:rsid w:val="00863FC3"/>
    <w:rsid w:val="00864790"/>
    <w:rsid w:val="00866BAC"/>
    <w:rsid w:val="00880BA2"/>
    <w:rsid w:val="008857F6"/>
    <w:rsid w:val="00886923"/>
    <w:rsid w:val="00887C80"/>
    <w:rsid w:val="008A2EDE"/>
    <w:rsid w:val="008A4057"/>
    <w:rsid w:val="008B09D2"/>
    <w:rsid w:val="008B2756"/>
    <w:rsid w:val="008B6B0D"/>
    <w:rsid w:val="008C2108"/>
    <w:rsid w:val="008C6D2D"/>
    <w:rsid w:val="008D0F3D"/>
    <w:rsid w:val="008D1BBD"/>
    <w:rsid w:val="008D1DE6"/>
    <w:rsid w:val="008D6353"/>
    <w:rsid w:val="008D64DF"/>
    <w:rsid w:val="008E129C"/>
    <w:rsid w:val="008E4CBB"/>
    <w:rsid w:val="008F3ACF"/>
    <w:rsid w:val="008F75DE"/>
    <w:rsid w:val="00904D99"/>
    <w:rsid w:val="00904FB4"/>
    <w:rsid w:val="00907997"/>
    <w:rsid w:val="00911007"/>
    <w:rsid w:val="00913D79"/>
    <w:rsid w:val="00927D14"/>
    <w:rsid w:val="00936217"/>
    <w:rsid w:val="00936645"/>
    <w:rsid w:val="00944F25"/>
    <w:rsid w:val="00946B37"/>
    <w:rsid w:val="00954E48"/>
    <w:rsid w:val="00964206"/>
    <w:rsid w:val="00970B7A"/>
    <w:rsid w:val="009724A5"/>
    <w:rsid w:val="0098049E"/>
    <w:rsid w:val="00991781"/>
    <w:rsid w:val="009969B8"/>
    <w:rsid w:val="00996A28"/>
    <w:rsid w:val="009A641A"/>
    <w:rsid w:val="009B3870"/>
    <w:rsid w:val="009B68FA"/>
    <w:rsid w:val="009B7022"/>
    <w:rsid w:val="009B7AC5"/>
    <w:rsid w:val="009C682E"/>
    <w:rsid w:val="009C6FDF"/>
    <w:rsid w:val="009D141B"/>
    <w:rsid w:val="009D47F0"/>
    <w:rsid w:val="009D5B5C"/>
    <w:rsid w:val="009E68BF"/>
    <w:rsid w:val="009E7A63"/>
    <w:rsid w:val="009F192E"/>
    <w:rsid w:val="00A02BA9"/>
    <w:rsid w:val="00A0431E"/>
    <w:rsid w:val="00A06058"/>
    <w:rsid w:val="00A107C5"/>
    <w:rsid w:val="00A11316"/>
    <w:rsid w:val="00A15758"/>
    <w:rsid w:val="00A2365B"/>
    <w:rsid w:val="00A30DC5"/>
    <w:rsid w:val="00A33990"/>
    <w:rsid w:val="00A42EF8"/>
    <w:rsid w:val="00A42EFB"/>
    <w:rsid w:val="00A60F2C"/>
    <w:rsid w:val="00A65EF8"/>
    <w:rsid w:val="00A66AAE"/>
    <w:rsid w:val="00A71B46"/>
    <w:rsid w:val="00A74856"/>
    <w:rsid w:val="00A82574"/>
    <w:rsid w:val="00A833B7"/>
    <w:rsid w:val="00A83741"/>
    <w:rsid w:val="00A94DF8"/>
    <w:rsid w:val="00AA3610"/>
    <w:rsid w:val="00AB09A2"/>
    <w:rsid w:val="00AB462A"/>
    <w:rsid w:val="00AB6DF8"/>
    <w:rsid w:val="00AB7F01"/>
    <w:rsid w:val="00AC1C39"/>
    <w:rsid w:val="00AC297D"/>
    <w:rsid w:val="00AD522A"/>
    <w:rsid w:val="00AD59E2"/>
    <w:rsid w:val="00AD7488"/>
    <w:rsid w:val="00AE29F1"/>
    <w:rsid w:val="00AE2ADC"/>
    <w:rsid w:val="00AE3A6D"/>
    <w:rsid w:val="00AE6AA8"/>
    <w:rsid w:val="00AF07D3"/>
    <w:rsid w:val="00AF08F6"/>
    <w:rsid w:val="00AF78C5"/>
    <w:rsid w:val="00B013DB"/>
    <w:rsid w:val="00B01CF9"/>
    <w:rsid w:val="00B14317"/>
    <w:rsid w:val="00B247E3"/>
    <w:rsid w:val="00B24E3A"/>
    <w:rsid w:val="00B25208"/>
    <w:rsid w:val="00B2531B"/>
    <w:rsid w:val="00B33542"/>
    <w:rsid w:val="00B65B1E"/>
    <w:rsid w:val="00B70BB7"/>
    <w:rsid w:val="00B77237"/>
    <w:rsid w:val="00BA1A1C"/>
    <w:rsid w:val="00BB07F8"/>
    <w:rsid w:val="00BE5CB8"/>
    <w:rsid w:val="00BE6D84"/>
    <w:rsid w:val="00BE756E"/>
    <w:rsid w:val="00BF1CEE"/>
    <w:rsid w:val="00BF1DAE"/>
    <w:rsid w:val="00C0082B"/>
    <w:rsid w:val="00C10ACE"/>
    <w:rsid w:val="00C11957"/>
    <w:rsid w:val="00C17DCD"/>
    <w:rsid w:val="00C20834"/>
    <w:rsid w:val="00C22034"/>
    <w:rsid w:val="00C22EEC"/>
    <w:rsid w:val="00C30F36"/>
    <w:rsid w:val="00C40A59"/>
    <w:rsid w:val="00C40BB2"/>
    <w:rsid w:val="00C50B60"/>
    <w:rsid w:val="00C51FA4"/>
    <w:rsid w:val="00C67D52"/>
    <w:rsid w:val="00C823C3"/>
    <w:rsid w:val="00C9585E"/>
    <w:rsid w:val="00CB4DC7"/>
    <w:rsid w:val="00CC1F80"/>
    <w:rsid w:val="00CC49DF"/>
    <w:rsid w:val="00CD2F3F"/>
    <w:rsid w:val="00CD6036"/>
    <w:rsid w:val="00CD6552"/>
    <w:rsid w:val="00CD74D4"/>
    <w:rsid w:val="00CE422D"/>
    <w:rsid w:val="00CE5189"/>
    <w:rsid w:val="00CF1C6F"/>
    <w:rsid w:val="00CF3A3C"/>
    <w:rsid w:val="00D10087"/>
    <w:rsid w:val="00D11ACD"/>
    <w:rsid w:val="00D42FE9"/>
    <w:rsid w:val="00D54B1B"/>
    <w:rsid w:val="00D60341"/>
    <w:rsid w:val="00D612E2"/>
    <w:rsid w:val="00D71F2F"/>
    <w:rsid w:val="00D739A4"/>
    <w:rsid w:val="00D74CE1"/>
    <w:rsid w:val="00D8358E"/>
    <w:rsid w:val="00DB04AF"/>
    <w:rsid w:val="00DB0822"/>
    <w:rsid w:val="00DB7CBE"/>
    <w:rsid w:val="00DC05EA"/>
    <w:rsid w:val="00DC5D6E"/>
    <w:rsid w:val="00DD01E9"/>
    <w:rsid w:val="00DF210A"/>
    <w:rsid w:val="00E05C6C"/>
    <w:rsid w:val="00E11987"/>
    <w:rsid w:val="00E13901"/>
    <w:rsid w:val="00E1742C"/>
    <w:rsid w:val="00E208DE"/>
    <w:rsid w:val="00E21197"/>
    <w:rsid w:val="00E219EB"/>
    <w:rsid w:val="00E365EE"/>
    <w:rsid w:val="00E41525"/>
    <w:rsid w:val="00E4328F"/>
    <w:rsid w:val="00E45A86"/>
    <w:rsid w:val="00E460EA"/>
    <w:rsid w:val="00E52F90"/>
    <w:rsid w:val="00E809CA"/>
    <w:rsid w:val="00E8131E"/>
    <w:rsid w:val="00E91C93"/>
    <w:rsid w:val="00E94665"/>
    <w:rsid w:val="00E96786"/>
    <w:rsid w:val="00EA1EF7"/>
    <w:rsid w:val="00EB5F79"/>
    <w:rsid w:val="00EB6BA9"/>
    <w:rsid w:val="00EC05C8"/>
    <w:rsid w:val="00EC3910"/>
    <w:rsid w:val="00ED3AAA"/>
    <w:rsid w:val="00EE0560"/>
    <w:rsid w:val="00EE565E"/>
    <w:rsid w:val="00EE586B"/>
    <w:rsid w:val="00EE796B"/>
    <w:rsid w:val="00EF1500"/>
    <w:rsid w:val="00EF4624"/>
    <w:rsid w:val="00F0122C"/>
    <w:rsid w:val="00F03EEE"/>
    <w:rsid w:val="00F0616B"/>
    <w:rsid w:val="00F07F06"/>
    <w:rsid w:val="00F15D2A"/>
    <w:rsid w:val="00F15DF6"/>
    <w:rsid w:val="00F2190D"/>
    <w:rsid w:val="00F22377"/>
    <w:rsid w:val="00F3032E"/>
    <w:rsid w:val="00F31577"/>
    <w:rsid w:val="00F3471B"/>
    <w:rsid w:val="00F52546"/>
    <w:rsid w:val="00F53D0D"/>
    <w:rsid w:val="00F54605"/>
    <w:rsid w:val="00F55CC9"/>
    <w:rsid w:val="00F61ED7"/>
    <w:rsid w:val="00F811D9"/>
    <w:rsid w:val="00F85A7A"/>
    <w:rsid w:val="00F95441"/>
    <w:rsid w:val="00F96861"/>
    <w:rsid w:val="00FA5C8F"/>
    <w:rsid w:val="00FB3707"/>
    <w:rsid w:val="00FB50C0"/>
    <w:rsid w:val="00FB55A2"/>
    <w:rsid w:val="00FC68D2"/>
    <w:rsid w:val="00FC6FDB"/>
    <w:rsid w:val="00FC7FB8"/>
    <w:rsid w:val="00FD201B"/>
    <w:rsid w:val="00FD6F74"/>
    <w:rsid w:val="00FE15F0"/>
    <w:rsid w:val="00FF0281"/>
    <w:rsid w:val="00FF2A92"/>
    <w:rsid w:val="00FF3987"/>
    <w:rsid w:val="623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D5CA"/>
  <w15:chartTrackingRefBased/>
  <w15:docId w15:val="{E6E38238-4B17-4050-BC57-9AA75A3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AF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6B"/>
    <w:pPr>
      <w:spacing w:after="0" w:line="240" w:lineRule="auto"/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0AA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B2"/>
  </w:style>
  <w:style w:type="paragraph" w:styleId="Footer">
    <w:name w:val="footer"/>
    <w:basedOn w:val="Normal"/>
    <w:link w:val="Foot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9813-E2C3-447B-82BA-C5B95D81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Marcus Hawkes</cp:lastModifiedBy>
  <cp:revision>7</cp:revision>
  <cp:lastPrinted>2022-09-27T18:29:00Z</cp:lastPrinted>
  <dcterms:created xsi:type="dcterms:W3CDTF">2023-01-24T21:17:00Z</dcterms:created>
  <dcterms:modified xsi:type="dcterms:W3CDTF">2023-02-24T17:19:00Z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a15fbc39f7a0e2aaf38a6d94f86ddb48a47a1d5c1ba1418be96d16f31dc403de</vt:lpwstr>
  </property>
</Properties>
</file>