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FF3EF" w14:textId="7BC37432" w:rsidR="00F0122C" w:rsidRPr="0085571C" w:rsidRDefault="0085571C">
      <w:pPr>
        <w:rPr>
          <w:b/>
        </w:rPr>
      </w:pPr>
      <w:bookmarkStart w:id="0" w:name="_GoBack"/>
      <w:bookmarkEnd w:id="0"/>
      <w:r w:rsidRPr="0085571C">
        <w:rPr>
          <w:b/>
        </w:rPr>
        <w:t xml:space="preserve">Special Meeting </w:t>
      </w:r>
    </w:p>
    <w:p w14:paraId="144D8991" w14:textId="14621F95" w:rsidR="0085571C" w:rsidRPr="0085571C" w:rsidRDefault="0085571C">
      <w:pPr>
        <w:rPr>
          <w:b/>
        </w:rPr>
      </w:pPr>
      <w:r w:rsidRPr="0085571C">
        <w:rPr>
          <w:b/>
        </w:rPr>
        <w:t>April 17, 2019</w:t>
      </w:r>
    </w:p>
    <w:p w14:paraId="13624BCE" w14:textId="554CF448" w:rsidR="0085571C" w:rsidRDefault="0085571C">
      <w:pPr>
        <w:rPr>
          <w:b/>
        </w:rPr>
      </w:pPr>
      <w:r w:rsidRPr="0085571C">
        <w:rPr>
          <w:b/>
        </w:rPr>
        <w:t>9:45 a.m.</w:t>
      </w:r>
    </w:p>
    <w:p w14:paraId="04445782" w14:textId="4CDDD88A" w:rsidR="0085571C" w:rsidRDefault="0085571C" w:rsidP="0085571C">
      <w:pPr>
        <w:jc w:val="both"/>
        <w:rPr>
          <w:b/>
        </w:rPr>
      </w:pPr>
    </w:p>
    <w:p w14:paraId="75C8F674" w14:textId="3F7687FD" w:rsidR="0085571C" w:rsidRDefault="0085571C" w:rsidP="0085571C">
      <w:pPr>
        <w:jc w:val="both"/>
      </w:pPr>
      <w:r w:rsidRPr="0085571C">
        <w:t>The Board of City Commissioners of the City of Herington, Kansas met at City Hall at 9:45 a.m. on the above date – the following being present:  Vice-Mayor Robbin Bell, Commissioner Hartman, Commissioner Urbanek, City Manager Matt Townsend, and City Clerk Brenda Wildman.  Absent Mayor Dave Jones, Commissioner Eric Gares.</w:t>
      </w:r>
    </w:p>
    <w:p w14:paraId="414BD9FD" w14:textId="15F69A07" w:rsidR="0085571C" w:rsidRDefault="0085571C" w:rsidP="0085571C">
      <w:pPr>
        <w:jc w:val="both"/>
      </w:pPr>
    </w:p>
    <w:p w14:paraId="307FAD39" w14:textId="493CC204" w:rsidR="0085571C" w:rsidRDefault="0085571C" w:rsidP="0085571C">
      <w:pPr>
        <w:jc w:val="both"/>
      </w:pPr>
      <w:r>
        <w:t xml:space="preserve">A motion was made by Commissioner Urbanek, seconded by Vice-Mayor Bell to approve the reassigning numbering of Resolution and authorizing Commissioner Hartman to sign:  </w:t>
      </w:r>
    </w:p>
    <w:p w14:paraId="4C5C7312" w14:textId="77777777" w:rsidR="0085571C" w:rsidRDefault="0085571C" w:rsidP="0085571C">
      <w:pPr>
        <w:jc w:val="both"/>
      </w:pPr>
      <w:r>
        <w:tab/>
      </w:r>
      <w:r>
        <w:tab/>
      </w:r>
      <w:r>
        <w:tab/>
        <w:t>Resolution 908 renumber to 909</w:t>
      </w:r>
    </w:p>
    <w:p w14:paraId="11B75A6D" w14:textId="626C3F32" w:rsidR="0085571C" w:rsidRDefault="0085571C" w:rsidP="0085571C">
      <w:pPr>
        <w:jc w:val="both"/>
      </w:pPr>
      <w:r>
        <w:tab/>
      </w:r>
      <w:r>
        <w:tab/>
      </w:r>
      <w:r>
        <w:tab/>
        <w:t>Resolution 909 renumber to 910</w:t>
      </w:r>
    </w:p>
    <w:p w14:paraId="4214B5C1" w14:textId="44B466ED" w:rsidR="0085571C" w:rsidRDefault="0085571C" w:rsidP="0085571C">
      <w:pPr>
        <w:jc w:val="both"/>
      </w:pPr>
      <w:r>
        <w:tab/>
      </w:r>
      <w:r>
        <w:tab/>
      </w:r>
      <w:r>
        <w:tab/>
        <w:t>Resolution 910 renumber to 911</w:t>
      </w:r>
    </w:p>
    <w:p w14:paraId="2F8D82C2" w14:textId="587EDCF1" w:rsidR="0085571C" w:rsidRDefault="0085571C" w:rsidP="0085571C">
      <w:pPr>
        <w:jc w:val="both"/>
      </w:pPr>
      <w:r>
        <w:tab/>
      </w:r>
      <w:r>
        <w:tab/>
      </w:r>
      <w:r>
        <w:tab/>
        <w:t>Resolution 911 renumber to 912</w:t>
      </w:r>
    </w:p>
    <w:p w14:paraId="62DE178E" w14:textId="130D0890" w:rsidR="0085571C" w:rsidRDefault="0085571C" w:rsidP="0085571C">
      <w:pPr>
        <w:jc w:val="both"/>
      </w:pPr>
      <w:r>
        <w:tab/>
      </w:r>
      <w:r>
        <w:tab/>
      </w:r>
      <w:r>
        <w:tab/>
        <w:t>Resolution 912 renumber to 913</w:t>
      </w:r>
    </w:p>
    <w:p w14:paraId="7D3A7C92" w14:textId="66B05649" w:rsidR="0085571C" w:rsidRDefault="0085571C" w:rsidP="0085571C">
      <w:pPr>
        <w:jc w:val="both"/>
      </w:pPr>
      <w:r>
        <w:tab/>
      </w:r>
      <w:r>
        <w:tab/>
      </w:r>
      <w:r>
        <w:tab/>
        <w:t>Resolution 913 renumber to 914</w:t>
      </w:r>
    </w:p>
    <w:p w14:paraId="47C9F303" w14:textId="63C30C91" w:rsidR="0085571C" w:rsidRDefault="0085571C" w:rsidP="0085571C">
      <w:pPr>
        <w:jc w:val="both"/>
      </w:pPr>
      <w:r>
        <w:tab/>
      </w:r>
      <w:r>
        <w:tab/>
      </w:r>
      <w:r>
        <w:tab/>
        <w:t>Resolution 914 renumber to 915</w:t>
      </w:r>
    </w:p>
    <w:p w14:paraId="297C8B3D" w14:textId="464BD884" w:rsidR="0085571C" w:rsidRDefault="0085571C" w:rsidP="0085571C">
      <w:pPr>
        <w:jc w:val="both"/>
      </w:pPr>
      <w:r>
        <w:tab/>
      </w:r>
      <w:r>
        <w:tab/>
      </w:r>
      <w:r>
        <w:tab/>
        <w:t>Resolution 915 renumber to 916</w:t>
      </w:r>
    </w:p>
    <w:p w14:paraId="29F67223" w14:textId="4AF48F35" w:rsidR="0085571C" w:rsidRDefault="0085571C" w:rsidP="0085571C">
      <w:pPr>
        <w:jc w:val="both"/>
      </w:pPr>
      <w:r>
        <w:tab/>
      </w:r>
      <w:r>
        <w:tab/>
      </w:r>
      <w:r>
        <w:tab/>
        <w:t>Resolution 916 renumber to 917</w:t>
      </w:r>
    </w:p>
    <w:p w14:paraId="20BAD245" w14:textId="6ED18749" w:rsidR="0085571C" w:rsidRDefault="0085571C" w:rsidP="0085571C">
      <w:pPr>
        <w:jc w:val="both"/>
      </w:pPr>
      <w:r>
        <w:t>Motion carried, all voting “Aye.”</w:t>
      </w:r>
    </w:p>
    <w:p w14:paraId="227376F9" w14:textId="3AEBFFE0" w:rsidR="0085571C" w:rsidRDefault="0085571C" w:rsidP="0085571C">
      <w:pPr>
        <w:jc w:val="both"/>
      </w:pPr>
    </w:p>
    <w:p w14:paraId="0AC407D9" w14:textId="16A2638B" w:rsidR="0085571C" w:rsidRPr="0085571C" w:rsidRDefault="0085571C" w:rsidP="0085571C">
      <w:pPr>
        <w:jc w:val="both"/>
      </w:pPr>
      <w:r>
        <w:t>A motion was made by Commissioner Hartman, seconded by Vice-Mayor Bell to adjourn.  Motion carried, all voting “Aye.”</w:t>
      </w:r>
    </w:p>
    <w:p w14:paraId="5E434222" w14:textId="773FF9C5" w:rsidR="0085571C" w:rsidRDefault="0085571C"/>
    <w:p w14:paraId="6C5DFD50" w14:textId="26E1D2CD" w:rsidR="0085571C" w:rsidRDefault="0085571C" w:rsidP="008557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4060D618" w14:textId="0D9B96FB" w:rsidR="0085571C" w:rsidRDefault="0085571C" w:rsidP="008557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Brenda Wildman, City Clerk</w:t>
      </w:r>
    </w:p>
    <w:sectPr w:rsidR="0085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1C"/>
    <w:rsid w:val="001A1A68"/>
    <w:rsid w:val="0085571C"/>
    <w:rsid w:val="00D31F5A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03F0"/>
  <w15:chartTrackingRefBased/>
  <w15:docId w15:val="{DFBDB1B9-0C6D-474C-A6FB-67CA948F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dcterms:created xsi:type="dcterms:W3CDTF">2019-05-02T14:52:00Z</dcterms:created>
  <dcterms:modified xsi:type="dcterms:W3CDTF">2019-08-29T14:26:00Z</dcterms:modified>
</cp:coreProperties>
</file>