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48EEA" w14:textId="77777777" w:rsidR="00C2643E" w:rsidRPr="004E2715" w:rsidRDefault="004E2715" w:rsidP="00431C41">
      <w:pPr>
        <w:jc w:val="center"/>
        <w:rPr>
          <w:b/>
        </w:rPr>
      </w:pPr>
      <w:bookmarkStart w:id="0" w:name="_GoBack"/>
      <w:bookmarkEnd w:id="0"/>
      <w:r w:rsidRPr="004E2715">
        <w:rPr>
          <w:b/>
        </w:rPr>
        <w:t xml:space="preserve">Regular Meeting </w:t>
      </w:r>
    </w:p>
    <w:p w14:paraId="358B67D2" w14:textId="77777777" w:rsidR="004E2715" w:rsidRPr="004E2715" w:rsidRDefault="004E2715" w:rsidP="00431C41">
      <w:pPr>
        <w:jc w:val="center"/>
        <w:rPr>
          <w:b/>
        </w:rPr>
      </w:pPr>
      <w:r w:rsidRPr="004E2715">
        <w:rPr>
          <w:b/>
        </w:rPr>
        <w:t>November 21, 2017</w:t>
      </w:r>
    </w:p>
    <w:p w14:paraId="401AC1B3" w14:textId="77777777" w:rsidR="004E2715" w:rsidRDefault="004E2715" w:rsidP="00431C41">
      <w:pPr>
        <w:jc w:val="center"/>
        <w:rPr>
          <w:b/>
        </w:rPr>
      </w:pPr>
      <w:r w:rsidRPr="004E2715">
        <w:rPr>
          <w:b/>
        </w:rPr>
        <w:t>6:00 p.m.</w:t>
      </w:r>
    </w:p>
    <w:p w14:paraId="5D85C4C5" w14:textId="77777777" w:rsidR="004E2715" w:rsidRDefault="004E2715" w:rsidP="004E2715">
      <w:pPr>
        <w:jc w:val="both"/>
        <w:rPr>
          <w:b/>
        </w:rPr>
      </w:pPr>
    </w:p>
    <w:p w14:paraId="6FDAA41D" w14:textId="77777777" w:rsidR="004E2715" w:rsidRDefault="004E2715" w:rsidP="004E2715">
      <w:pPr>
        <w:jc w:val="both"/>
      </w:pPr>
      <w:r>
        <w:t xml:space="preserve">The Board of City Commissioners of the City of Herington, Kansas met at City Hall at 6:00 p.m. on the above date – the following being present:  Mayor Kat Souza, Commissioner Michelle Stanford, Commissioner Dave Jones, Commissioner Sarah </w:t>
      </w:r>
      <w:proofErr w:type="spellStart"/>
      <w:r>
        <w:t>Nistler</w:t>
      </w:r>
      <w:proofErr w:type="spellEnd"/>
      <w:r>
        <w:t xml:space="preserve">, City Manager Ed Patton, City Attorney Brad </w:t>
      </w:r>
      <w:proofErr w:type="spellStart"/>
      <w:r>
        <w:t>Jantz</w:t>
      </w:r>
      <w:proofErr w:type="spellEnd"/>
      <w:r>
        <w:t>, City Clerk Brenda Wildman.</w:t>
      </w:r>
      <w:r w:rsidRPr="004E2715">
        <w:t xml:space="preserve"> </w:t>
      </w:r>
      <w:r>
        <w:t>Absent was Commissioner Mark Hager.</w:t>
      </w:r>
    </w:p>
    <w:p w14:paraId="31D6D19D" w14:textId="77777777" w:rsidR="004E2715" w:rsidRDefault="004E2715" w:rsidP="004E2715">
      <w:pPr>
        <w:jc w:val="both"/>
      </w:pPr>
    </w:p>
    <w:p w14:paraId="19344F3A" w14:textId="77777777" w:rsidR="004E2715" w:rsidRDefault="004E2715" w:rsidP="004E2715">
      <w:pPr>
        <w:jc w:val="both"/>
      </w:pPr>
      <w:r>
        <w:t>The meeting opened with the Pledge of Allegiance.  A motion was made by Commissioner Jones, seconded by Commissioner Stanford to approve the minutes of the meeting of November 7, 2017.  Motion carried, all voting “Aye.”</w:t>
      </w:r>
    </w:p>
    <w:p w14:paraId="06D019B9" w14:textId="77777777" w:rsidR="004E2715" w:rsidRDefault="004E2715" w:rsidP="004E2715">
      <w:pPr>
        <w:jc w:val="both"/>
      </w:pPr>
    </w:p>
    <w:p w14:paraId="787783C7" w14:textId="77777777" w:rsidR="004E2715" w:rsidRDefault="004E2715" w:rsidP="004E2715">
      <w:pPr>
        <w:jc w:val="both"/>
      </w:pPr>
      <w:r>
        <w:t>Appropriation Ordinances #C1031-17 and #P1117-17 were reviewed.</w:t>
      </w:r>
    </w:p>
    <w:p w14:paraId="1C0764A1" w14:textId="77777777" w:rsidR="004E2715" w:rsidRDefault="004E2715" w:rsidP="004E2715">
      <w:pPr>
        <w:jc w:val="both"/>
      </w:pPr>
    </w:p>
    <w:p w14:paraId="62AC275D" w14:textId="77777777" w:rsidR="004E2715" w:rsidRDefault="004E2715" w:rsidP="004E2715">
      <w:pPr>
        <w:jc w:val="both"/>
      </w:pPr>
      <w:r>
        <w:t>At Public Forum Ed Mu</w:t>
      </w:r>
      <w:r w:rsidR="001556EA">
        <w:t>e</w:t>
      </w:r>
      <w:r>
        <w:t xml:space="preserve">ller represented the Convention and </w:t>
      </w:r>
      <w:r w:rsidR="00120070">
        <w:t>Visitors Bureau regarding the benches that are being purchased.</w:t>
      </w:r>
    </w:p>
    <w:p w14:paraId="016F0171" w14:textId="77777777" w:rsidR="004E2715" w:rsidRDefault="004E2715" w:rsidP="004E2715">
      <w:pPr>
        <w:jc w:val="both"/>
      </w:pPr>
    </w:p>
    <w:p w14:paraId="1A96F9AF" w14:textId="77777777" w:rsidR="004E2715" w:rsidRDefault="004E2715" w:rsidP="004E2715">
      <w:pPr>
        <w:jc w:val="both"/>
      </w:pPr>
      <w:r>
        <w:t xml:space="preserve">A motion was made by Commissioner Jones, seconded by Commissioner </w:t>
      </w:r>
      <w:proofErr w:type="spellStart"/>
      <w:r>
        <w:t>Nistler</w:t>
      </w:r>
      <w:proofErr w:type="spellEnd"/>
      <w:r>
        <w:t xml:space="preserve"> to approve the agenda with the addition of 8a – discussion of the Herington Land Bank and 9a – Executive Session for non-elected personnel K.S.A 75-4319 (b)(1) to protect the privacy rights of the individual being discussed</w:t>
      </w:r>
      <w:r w:rsidR="00095E18">
        <w:t>.  Motion carried, all voting “Aye.”</w:t>
      </w:r>
    </w:p>
    <w:p w14:paraId="2CF579CE" w14:textId="77777777" w:rsidR="00095E18" w:rsidRDefault="00095E18" w:rsidP="004E2715">
      <w:pPr>
        <w:jc w:val="both"/>
      </w:pPr>
    </w:p>
    <w:p w14:paraId="604EA0E6" w14:textId="77777777" w:rsidR="00095E18" w:rsidRDefault="00A46D94" w:rsidP="004E2715">
      <w:pPr>
        <w:jc w:val="both"/>
      </w:pPr>
      <w:r>
        <w:t xml:space="preserve">Results of the General Election were: Hospital Trustee (2 Positions) Howard Hailey 284, Edwin Mueller 365.  City Commissioner (2 Positions) Marcus Hawkes 301, Sarah </w:t>
      </w:r>
      <w:proofErr w:type="spellStart"/>
      <w:r>
        <w:t>Nistler</w:t>
      </w:r>
      <w:proofErr w:type="spellEnd"/>
      <w:r>
        <w:t xml:space="preserve"> 233.  Sales Tax Question Yes 346, No 94.</w:t>
      </w:r>
    </w:p>
    <w:p w14:paraId="437F7D92" w14:textId="77777777" w:rsidR="00A46D94" w:rsidRDefault="00A46D94" w:rsidP="004E2715">
      <w:pPr>
        <w:jc w:val="both"/>
      </w:pPr>
    </w:p>
    <w:p w14:paraId="0D011C50" w14:textId="77777777" w:rsidR="00A46D94" w:rsidRDefault="00A46D94" w:rsidP="004E2715">
      <w:pPr>
        <w:jc w:val="both"/>
      </w:pPr>
      <w:r>
        <w:t xml:space="preserve">Mayor Souza opened the Distressed Property Hearing at 6:20 p.m.  A motion was made by Commissioner Stanford, seconded by Commissioner </w:t>
      </w:r>
      <w:proofErr w:type="spellStart"/>
      <w:r>
        <w:t>Nistler</w:t>
      </w:r>
      <w:proofErr w:type="spellEnd"/>
      <w:r>
        <w:t xml:space="preserve"> to continue the Public Hearing to December 19, 2017 Regular Commission Meeting.  Motion carried, all voting “Aye.”</w:t>
      </w:r>
      <w:r w:rsidR="00120070">
        <w:t xml:space="preserve">  Public Hearing was closed at 6:21 p.m.  Regular Meeting resumed.</w:t>
      </w:r>
    </w:p>
    <w:p w14:paraId="7EA7ED78" w14:textId="77777777" w:rsidR="00A46D94" w:rsidRDefault="00A46D94" w:rsidP="004E2715">
      <w:pPr>
        <w:jc w:val="both"/>
      </w:pPr>
    </w:p>
    <w:p w14:paraId="0B4E0E95" w14:textId="77777777" w:rsidR="00A46D94" w:rsidRDefault="00A46D94" w:rsidP="004E2715">
      <w:pPr>
        <w:jc w:val="both"/>
      </w:pPr>
      <w:r>
        <w:t>A motion was made by Commissioner Stanford to appoint Natasha Barnett to the Herington Housing Authority Board term to expire December 31, 2019.  Motion failed for lack of seconded.</w:t>
      </w:r>
    </w:p>
    <w:p w14:paraId="4C921284" w14:textId="77777777" w:rsidR="00A46D94" w:rsidRDefault="00A46D94" w:rsidP="004E2715">
      <w:pPr>
        <w:jc w:val="both"/>
      </w:pPr>
    </w:p>
    <w:p w14:paraId="1ADD2820" w14:textId="77777777" w:rsidR="00A46D94" w:rsidRDefault="00A46D94" w:rsidP="004E2715">
      <w:pPr>
        <w:jc w:val="both"/>
      </w:pPr>
      <w:r>
        <w:t>A discussion was held regarding the Heringt</w:t>
      </w:r>
      <w:r w:rsidR="00BA679D">
        <w:t>on Land Bank.  It is under consideration that the City Commission will become the board of the Herington Land Bank.</w:t>
      </w:r>
    </w:p>
    <w:p w14:paraId="315902C2" w14:textId="77777777" w:rsidR="00BA679D" w:rsidRDefault="00BA679D" w:rsidP="004E2715">
      <w:pPr>
        <w:jc w:val="both"/>
      </w:pPr>
    </w:p>
    <w:p w14:paraId="3ECB899E" w14:textId="77777777" w:rsidR="00BA679D" w:rsidRDefault="00BA679D" w:rsidP="004E2715">
      <w:pPr>
        <w:jc w:val="both"/>
      </w:pPr>
      <w:r>
        <w:t xml:space="preserve">A motion was made by Commissioner Stanford, seconded by Commissioner </w:t>
      </w:r>
      <w:proofErr w:type="spellStart"/>
      <w:r>
        <w:t>Nistler</w:t>
      </w:r>
      <w:proofErr w:type="spellEnd"/>
      <w:r>
        <w:t xml:space="preserve"> to approve the request from the Herington Municipal Hospit</w:t>
      </w:r>
      <w:r w:rsidR="00334239">
        <w:t>al Board of Trustees to have a J</w:t>
      </w:r>
      <w:r>
        <w:t>oint Special Meeting on November 28, 2017 at 6:00 p.m. with the agenda to be determined in advance.  Motion carried, all voting “Aye.”</w:t>
      </w:r>
    </w:p>
    <w:p w14:paraId="216B54A2" w14:textId="77777777" w:rsidR="00BA679D" w:rsidRDefault="00BA679D" w:rsidP="004E2715">
      <w:pPr>
        <w:jc w:val="both"/>
      </w:pPr>
    </w:p>
    <w:p w14:paraId="2D9A8359" w14:textId="77777777" w:rsidR="00BA679D" w:rsidRDefault="00BA679D" w:rsidP="004E2715">
      <w:pPr>
        <w:jc w:val="both"/>
      </w:pPr>
    </w:p>
    <w:p w14:paraId="1BADC586" w14:textId="77777777" w:rsidR="00BA679D" w:rsidRDefault="00BA679D" w:rsidP="00BA679D">
      <w:pPr>
        <w:jc w:val="both"/>
      </w:pPr>
      <w:r>
        <w:lastRenderedPageBreak/>
        <w:t xml:space="preserve">A motion was made by Commissioner Jones, seconded by Commissioner </w:t>
      </w:r>
      <w:proofErr w:type="spellStart"/>
      <w:r>
        <w:t>Nistler</w:t>
      </w:r>
      <w:proofErr w:type="spellEnd"/>
      <w:r>
        <w:t xml:space="preserve"> to recess into Executive Session for non-elected personnel K.S.A 75-4319 (b)(1) to protect the privacy rights of the individual being discussed to include: Governing Body and City Attorney with the option to call City Manager.  Meeting to resume at 7:08 p.m.  Motion carried, all voting “Aye.”  Meeting resumed with no action taken.</w:t>
      </w:r>
    </w:p>
    <w:p w14:paraId="747F7780" w14:textId="77777777" w:rsidR="00BA679D" w:rsidRDefault="00BA679D" w:rsidP="00BA679D">
      <w:pPr>
        <w:jc w:val="both"/>
      </w:pPr>
    </w:p>
    <w:p w14:paraId="591850D3" w14:textId="77777777" w:rsidR="00BA679D" w:rsidRDefault="00BA679D" w:rsidP="00BA679D">
      <w:pPr>
        <w:jc w:val="both"/>
      </w:pPr>
    </w:p>
    <w:p w14:paraId="14E19B14" w14:textId="77777777" w:rsidR="00BA679D" w:rsidRDefault="00BA679D" w:rsidP="004E2715">
      <w:pPr>
        <w:jc w:val="both"/>
      </w:pPr>
      <w:r>
        <w:t xml:space="preserve">A motion was made by Commissioner Jones, seconded by Commissioner </w:t>
      </w:r>
      <w:proofErr w:type="spellStart"/>
      <w:r>
        <w:t>Nistler</w:t>
      </w:r>
      <w:proofErr w:type="spellEnd"/>
      <w:r>
        <w:t xml:space="preserve"> to recess into Executive Session for non-elected personnel K.S.A 75-4319 (b)(1) to protect the privacy rights of the individual being discussed to include: Governing Body, City Attorney, City Manager. Meeting to resume at 7:14 p.m.  </w:t>
      </w:r>
      <w:r w:rsidR="00120070">
        <w:t xml:space="preserve">Motion carried, all voting “Aye.”   </w:t>
      </w:r>
      <w:r>
        <w:t>Meeting resumed with no action taken.</w:t>
      </w:r>
    </w:p>
    <w:p w14:paraId="2E06FB60" w14:textId="77777777" w:rsidR="00BA679D" w:rsidRDefault="00BA679D" w:rsidP="004E2715">
      <w:pPr>
        <w:jc w:val="both"/>
      </w:pPr>
    </w:p>
    <w:p w14:paraId="5CE652B0" w14:textId="77777777" w:rsidR="00BA679D" w:rsidRDefault="00BA679D" w:rsidP="004E2715">
      <w:pPr>
        <w:jc w:val="both"/>
      </w:pPr>
      <w:r>
        <w:t xml:space="preserve">A motion was made by Commissioner Stanford, seconded by Commissioner </w:t>
      </w:r>
      <w:proofErr w:type="spellStart"/>
      <w:r>
        <w:t>Nistler</w:t>
      </w:r>
      <w:proofErr w:type="spellEnd"/>
      <w:r>
        <w:t xml:space="preserve"> to adjourn.  Motion carried, all voting “Aye.”</w:t>
      </w:r>
    </w:p>
    <w:p w14:paraId="0AFF085A" w14:textId="77777777" w:rsidR="00120070" w:rsidRDefault="00120070" w:rsidP="004E2715">
      <w:pPr>
        <w:jc w:val="both"/>
      </w:pPr>
    </w:p>
    <w:p w14:paraId="74F01313" w14:textId="77777777" w:rsidR="00120070" w:rsidRDefault="00120070" w:rsidP="004E2715">
      <w:pPr>
        <w:jc w:val="both"/>
      </w:pPr>
      <w:proofErr w:type="gramStart"/>
      <w:r>
        <w:t>Also</w:t>
      </w:r>
      <w:proofErr w:type="gramEnd"/>
      <w:r>
        <w:t xml:space="preserve"> present:  Rick </w:t>
      </w:r>
      <w:proofErr w:type="spellStart"/>
      <w:r>
        <w:t>Freeeman</w:t>
      </w:r>
      <w:proofErr w:type="spellEnd"/>
      <w:r>
        <w:t>, Natasha Barnett, Ed Mueller, Ken Walters, Duane Bauer, Cynthia Naylor, Virginia Neuberger.</w:t>
      </w:r>
    </w:p>
    <w:p w14:paraId="3918AA73" w14:textId="77777777" w:rsidR="00120070" w:rsidRDefault="00120070" w:rsidP="004E2715">
      <w:pPr>
        <w:jc w:val="both"/>
      </w:pPr>
    </w:p>
    <w:p w14:paraId="024FE302" w14:textId="77777777" w:rsidR="00120070" w:rsidRDefault="00120070" w:rsidP="004E27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DC4866A" w14:textId="77777777" w:rsidR="00120070" w:rsidRPr="004E2715" w:rsidRDefault="00120070" w:rsidP="004E27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sectPr w:rsidR="00120070" w:rsidRPr="004E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1"/>
    <w:rsid w:val="00011549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6542E"/>
    <w:rsid w:val="00092AF7"/>
    <w:rsid w:val="00095487"/>
    <w:rsid w:val="00095E18"/>
    <w:rsid w:val="000C08CA"/>
    <w:rsid w:val="000C3E24"/>
    <w:rsid w:val="000C4557"/>
    <w:rsid w:val="000E12E4"/>
    <w:rsid w:val="000E495C"/>
    <w:rsid w:val="000E7BF0"/>
    <w:rsid w:val="000F1E05"/>
    <w:rsid w:val="000F554F"/>
    <w:rsid w:val="00102237"/>
    <w:rsid w:val="001047F8"/>
    <w:rsid w:val="00105ED7"/>
    <w:rsid w:val="00120070"/>
    <w:rsid w:val="00132AEC"/>
    <w:rsid w:val="001465C9"/>
    <w:rsid w:val="001556EA"/>
    <w:rsid w:val="00166137"/>
    <w:rsid w:val="00173E02"/>
    <w:rsid w:val="00193DB5"/>
    <w:rsid w:val="00193DD7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239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269B"/>
    <w:rsid w:val="003C4172"/>
    <w:rsid w:val="003C458F"/>
    <w:rsid w:val="003C48F4"/>
    <w:rsid w:val="003C5A63"/>
    <w:rsid w:val="003D137B"/>
    <w:rsid w:val="003D5D2D"/>
    <w:rsid w:val="003F1F1B"/>
    <w:rsid w:val="00406CA0"/>
    <w:rsid w:val="004156E9"/>
    <w:rsid w:val="004169A2"/>
    <w:rsid w:val="00431ACA"/>
    <w:rsid w:val="00431C41"/>
    <w:rsid w:val="004322BE"/>
    <w:rsid w:val="004341C4"/>
    <w:rsid w:val="00443AE6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2715"/>
    <w:rsid w:val="004E75E9"/>
    <w:rsid w:val="005077C8"/>
    <w:rsid w:val="0051104C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D6101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7B0F"/>
    <w:rsid w:val="008136DE"/>
    <w:rsid w:val="00820BB5"/>
    <w:rsid w:val="00820C07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8F009B"/>
    <w:rsid w:val="00916A63"/>
    <w:rsid w:val="009204BA"/>
    <w:rsid w:val="009218AE"/>
    <w:rsid w:val="00925255"/>
    <w:rsid w:val="00930850"/>
    <w:rsid w:val="009418D6"/>
    <w:rsid w:val="00963E40"/>
    <w:rsid w:val="009770F2"/>
    <w:rsid w:val="00983666"/>
    <w:rsid w:val="00986260"/>
    <w:rsid w:val="009918BA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F0EB9"/>
    <w:rsid w:val="009F3F67"/>
    <w:rsid w:val="00A11360"/>
    <w:rsid w:val="00A14815"/>
    <w:rsid w:val="00A17209"/>
    <w:rsid w:val="00A30CE9"/>
    <w:rsid w:val="00A355EB"/>
    <w:rsid w:val="00A37B68"/>
    <w:rsid w:val="00A37BDD"/>
    <w:rsid w:val="00A46D94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276EF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A679D"/>
    <w:rsid w:val="00BB1200"/>
    <w:rsid w:val="00BC628D"/>
    <w:rsid w:val="00BE0C53"/>
    <w:rsid w:val="00BF20FE"/>
    <w:rsid w:val="00BF5DBB"/>
    <w:rsid w:val="00BF650B"/>
    <w:rsid w:val="00C01B45"/>
    <w:rsid w:val="00C05EEA"/>
    <w:rsid w:val="00C2643E"/>
    <w:rsid w:val="00C30511"/>
    <w:rsid w:val="00C3491E"/>
    <w:rsid w:val="00C40A5B"/>
    <w:rsid w:val="00C4110D"/>
    <w:rsid w:val="00C42CD8"/>
    <w:rsid w:val="00C56048"/>
    <w:rsid w:val="00C64A97"/>
    <w:rsid w:val="00C65E0A"/>
    <w:rsid w:val="00C70DBA"/>
    <w:rsid w:val="00C762EE"/>
    <w:rsid w:val="00C81A08"/>
    <w:rsid w:val="00C934CF"/>
    <w:rsid w:val="00C96511"/>
    <w:rsid w:val="00C9701A"/>
    <w:rsid w:val="00CB24A4"/>
    <w:rsid w:val="00CC66F9"/>
    <w:rsid w:val="00CC67BC"/>
    <w:rsid w:val="00CD1510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25ED5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5002"/>
    <w:rsid w:val="00E008B3"/>
    <w:rsid w:val="00E03B56"/>
    <w:rsid w:val="00E17411"/>
    <w:rsid w:val="00E21CF5"/>
    <w:rsid w:val="00E302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A3F47"/>
    <w:rsid w:val="00EB4796"/>
    <w:rsid w:val="00ED2047"/>
    <w:rsid w:val="00EE7C90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14E9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9782"/>
  <w15:chartTrackingRefBased/>
  <w15:docId w15:val="{831C4A22-3752-42BA-858C-D71E07F4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2017-12-01T14:47:00Z</cp:lastPrinted>
  <dcterms:created xsi:type="dcterms:W3CDTF">2017-11-22T13:01:00Z</dcterms:created>
  <dcterms:modified xsi:type="dcterms:W3CDTF">2019-08-27T23:03:00Z</dcterms:modified>
</cp:coreProperties>
</file>