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08A1C" w14:textId="77777777" w:rsidR="00C2643E" w:rsidRPr="00EC0C03" w:rsidRDefault="00EC0C03" w:rsidP="00EC0C03">
      <w:pPr>
        <w:jc w:val="center"/>
        <w:rPr>
          <w:b/>
        </w:rPr>
      </w:pPr>
      <w:bookmarkStart w:id="0" w:name="_GoBack"/>
      <w:bookmarkEnd w:id="0"/>
      <w:r w:rsidRPr="00EC0C03">
        <w:rPr>
          <w:b/>
        </w:rPr>
        <w:t>Regular Meeting</w:t>
      </w:r>
    </w:p>
    <w:p w14:paraId="085F38CE" w14:textId="77777777" w:rsidR="00EC0C03" w:rsidRPr="00EC0C03" w:rsidRDefault="00EC0C03" w:rsidP="00EC0C03">
      <w:pPr>
        <w:jc w:val="center"/>
        <w:rPr>
          <w:b/>
        </w:rPr>
      </w:pPr>
      <w:r w:rsidRPr="00EC0C03">
        <w:rPr>
          <w:b/>
        </w:rPr>
        <w:t>November 7, 2017</w:t>
      </w:r>
    </w:p>
    <w:p w14:paraId="4812E837" w14:textId="77777777" w:rsidR="00EC0C03" w:rsidRDefault="00EC0C03" w:rsidP="00EC0C03">
      <w:pPr>
        <w:jc w:val="center"/>
        <w:rPr>
          <w:b/>
        </w:rPr>
      </w:pPr>
      <w:r w:rsidRPr="00EC0C03">
        <w:rPr>
          <w:b/>
        </w:rPr>
        <w:t>6:00 p.m.</w:t>
      </w:r>
    </w:p>
    <w:p w14:paraId="1863545C" w14:textId="77777777" w:rsidR="00EC0C03" w:rsidRDefault="00EC0C03" w:rsidP="00EC0C03">
      <w:pPr>
        <w:jc w:val="both"/>
      </w:pPr>
    </w:p>
    <w:p w14:paraId="35A800C0" w14:textId="77777777" w:rsidR="00EC0C03" w:rsidRDefault="00EC0C03" w:rsidP="00EC0C03">
      <w:pPr>
        <w:jc w:val="both"/>
      </w:pPr>
      <w:r>
        <w:t xml:space="preserve">The Board of City Commissioners of the City of Herington, Kansas met at City Hall at 6:00 p.m. on the above date – the following being present: Mayor Kat Souza, Commissioner Mark Hager, Commissioner Michelle Stanford, Commissioner Dave Jones, Commissioner Sarah </w:t>
      </w:r>
      <w:proofErr w:type="spellStart"/>
      <w:r>
        <w:t>Nistler</w:t>
      </w:r>
      <w:proofErr w:type="spellEnd"/>
      <w:r>
        <w:t xml:space="preserve">, City Manager Ed Patton, City Attorney Brad </w:t>
      </w:r>
      <w:proofErr w:type="spellStart"/>
      <w:r>
        <w:t>Jantz</w:t>
      </w:r>
      <w:proofErr w:type="spellEnd"/>
      <w:r>
        <w:t>, City Clerk Brenda Wildman and Billing Clerk Julie Newbury.</w:t>
      </w:r>
    </w:p>
    <w:p w14:paraId="0931897D" w14:textId="77777777" w:rsidR="00EC0C03" w:rsidRDefault="00EC0C03" w:rsidP="00EC0C03">
      <w:pPr>
        <w:jc w:val="both"/>
      </w:pPr>
    </w:p>
    <w:p w14:paraId="4C743BAE" w14:textId="77777777" w:rsidR="00EC0C03" w:rsidRDefault="00EC0C03" w:rsidP="00EC0C03">
      <w:pPr>
        <w:jc w:val="both"/>
      </w:pPr>
      <w:r>
        <w:t>The meeting opened with the Pledge of Allegiance.  A motion was made by Commissioner Jones, seconded by Commissioner Stanford to approve the minutes of the meetings from October 17, 2017 and Special Meeting November 2, 2017.  Motion carried, all voting “Aye.”</w:t>
      </w:r>
    </w:p>
    <w:p w14:paraId="22224FB0" w14:textId="77777777" w:rsidR="00EC0C03" w:rsidRDefault="00EC0C03" w:rsidP="00EC0C03">
      <w:pPr>
        <w:jc w:val="both"/>
      </w:pPr>
    </w:p>
    <w:p w14:paraId="1957E5BC" w14:textId="77777777" w:rsidR="00EC0C03" w:rsidRDefault="00EC0C03" w:rsidP="00EC0C03">
      <w:pPr>
        <w:jc w:val="both"/>
      </w:pPr>
      <w:r>
        <w:t>Appropriation Ordinances #P1020-17 and #P1103-17 were reviewed.</w:t>
      </w:r>
    </w:p>
    <w:p w14:paraId="5C152C1F" w14:textId="77777777" w:rsidR="00EC0C03" w:rsidRDefault="00EC0C03" w:rsidP="00EC0C03">
      <w:pPr>
        <w:jc w:val="both"/>
      </w:pPr>
    </w:p>
    <w:p w14:paraId="334A7E66" w14:textId="77777777" w:rsidR="00EC0C03" w:rsidRDefault="00EC0C03" w:rsidP="00EC0C03">
      <w:pPr>
        <w:jc w:val="both"/>
      </w:pPr>
      <w:r>
        <w:t>At Public Forum Cynthia Naylor question the longevity of the Fire Department.</w:t>
      </w:r>
    </w:p>
    <w:p w14:paraId="4BDFE06D" w14:textId="77777777" w:rsidR="00EC0C03" w:rsidRDefault="00EC0C03" w:rsidP="00EC0C03">
      <w:pPr>
        <w:jc w:val="both"/>
      </w:pPr>
    </w:p>
    <w:p w14:paraId="66B1997A" w14:textId="77777777" w:rsidR="00EC0C03" w:rsidRDefault="00EC0C03" w:rsidP="00EC0C03">
      <w:pPr>
        <w:jc w:val="both"/>
      </w:pPr>
      <w:r>
        <w:t>A motion was made by Commissioner Jones, seconded by Commissioner Stanford to approve the agenda with the addition of 6A</w:t>
      </w:r>
      <w:r w:rsidR="00A60154">
        <w:t xml:space="preserve"> –Consider the Resignation of Robert </w:t>
      </w:r>
      <w:proofErr w:type="spellStart"/>
      <w:r w:rsidR="00A60154">
        <w:t>Gentz</w:t>
      </w:r>
      <w:proofErr w:type="spellEnd"/>
      <w:r w:rsidR="00A60154">
        <w:t xml:space="preserve"> from the Housing Authority Board.  Motion carried, all voting “Aye.”</w:t>
      </w:r>
    </w:p>
    <w:p w14:paraId="4659BC08" w14:textId="77777777" w:rsidR="00A60154" w:rsidRDefault="00A60154" w:rsidP="00EC0C03">
      <w:pPr>
        <w:jc w:val="both"/>
      </w:pPr>
    </w:p>
    <w:p w14:paraId="7B8F4928" w14:textId="77777777" w:rsidR="00A60154" w:rsidRDefault="00A60154" w:rsidP="00EC0C03">
      <w:pPr>
        <w:jc w:val="both"/>
      </w:pPr>
      <w:r>
        <w:t xml:space="preserve">A motion was made by Commissioner Stanford, seconded by Commissioner </w:t>
      </w:r>
      <w:proofErr w:type="spellStart"/>
      <w:r>
        <w:t>Nistler</w:t>
      </w:r>
      <w:proofErr w:type="spellEnd"/>
      <w:r>
        <w:t xml:space="preserve"> to appoint Linda Ralston to the Convention and Visitor Bureau for a 2 year term, term to expire April 30, 1019.  Motion carried, all voting “Aye.”</w:t>
      </w:r>
    </w:p>
    <w:p w14:paraId="42F683F5" w14:textId="77777777" w:rsidR="00A60154" w:rsidRDefault="00A60154" w:rsidP="00EC0C03">
      <w:pPr>
        <w:jc w:val="both"/>
      </w:pPr>
    </w:p>
    <w:p w14:paraId="063134BC" w14:textId="77777777" w:rsidR="00A60154" w:rsidRDefault="00A60154" w:rsidP="00EC0C03">
      <w:pPr>
        <w:jc w:val="both"/>
      </w:pPr>
      <w:r>
        <w:t>A motion was made by Commissioner Jones, seconded by Commissioner Stanford to appoint Natasha Barnett to the Board of Zoning Appeals for a 3 year term, term to expire October 25, 2020.  Motion carried, all voting “Aye.”</w:t>
      </w:r>
    </w:p>
    <w:p w14:paraId="28C0C4E6" w14:textId="77777777" w:rsidR="00A60154" w:rsidRDefault="00A60154" w:rsidP="00EC0C03">
      <w:pPr>
        <w:jc w:val="both"/>
      </w:pPr>
    </w:p>
    <w:p w14:paraId="064E72AA" w14:textId="77777777" w:rsidR="00A60154" w:rsidRDefault="00A60154" w:rsidP="00EC0C03">
      <w:pPr>
        <w:jc w:val="both"/>
      </w:pPr>
      <w:r>
        <w:t xml:space="preserve">A discussion on the request from Dennis and </w:t>
      </w:r>
      <w:proofErr w:type="spellStart"/>
      <w:r>
        <w:t>Annetta</w:t>
      </w:r>
      <w:proofErr w:type="spellEnd"/>
      <w:r>
        <w:t xml:space="preserve"> </w:t>
      </w:r>
      <w:proofErr w:type="spellStart"/>
      <w:r>
        <w:t>Vahsholtz</w:t>
      </w:r>
      <w:proofErr w:type="spellEnd"/>
      <w:r>
        <w:t xml:space="preserve"> to schedule a work session was held.  The Commission decided there wasn’t a need to have a work session.  City Attorney Brad </w:t>
      </w:r>
      <w:proofErr w:type="spellStart"/>
      <w:r>
        <w:t>Jantz</w:t>
      </w:r>
      <w:proofErr w:type="spellEnd"/>
      <w:r>
        <w:t xml:space="preserve"> was directed to prepare a contract for 6 months with a 4.5 cent return given when the solar panels put electricity in the grid.</w:t>
      </w:r>
    </w:p>
    <w:p w14:paraId="0A91A5B3" w14:textId="77777777" w:rsidR="00A60154" w:rsidRDefault="00A60154" w:rsidP="00EC0C03">
      <w:pPr>
        <w:jc w:val="both"/>
      </w:pPr>
    </w:p>
    <w:p w14:paraId="108E7183" w14:textId="77777777" w:rsidR="00A60154" w:rsidRDefault="00A60154" w:rsidP="00EC0C03">
      <w:pPr>
        <w:jc w:val="both"/>
      </w:pPr>
      <w:r>
        <w:t>The City of Hope requested a work session with the Governing Body.  It was suggested that the work session be at the beginning of the next city commission meeting on November 21, 2017.  Brenda Wildman will contact Joni to schedule the work session.</w:t>
      </w:r>
    </w:p>
    <w:p w14:paraId="43A56BE2" w14:textId="77777777" w:rsidR="00A60154" w:rsidRDefault="00A60154" w:rsidP="00EC0C03">
      <w:pPr>
        <w:jc w:val="both"/>
      </w:pPr>
    </w:p>
    <w:p w14:paraId="3C2886E8" w14:textId="77777777" w:rsidR="00A60154" w:rsidRDefault="00A60154" w:rsidP="00EC0C03">
      <w:pPr>
        <w:jc w:val="both"/>
      </w:pPr>
      <w:r>
        <w:t xml:space="preserve">A motion was made by Commissioner Jones, seconded by Commissioner Hager to </w:t>
      </w:r>
      <w:r w:rsidR="009D220D">
        <w:t>recess into Executive Session for non-elected personnel K.S.A 75-4319 (b)(1) to protect the privacy rights of the individual being discussed to include: Governing Body and City Attorney.  Meeting to resume at 7:03 p.m.  Motion carried, all voting “Aye.”  Meeting resumed with no action taken.</w:t>
      </w:r>
    </w:p>
    <w:p w14:paraId="79CC48E5" w14:textId="77777777" w:rsidR="009D220D" w:rsidRDefault="009D220D" w:rsidP="00EC0C03">
      <w:pPr>
        <w:jc w:val="both"/>
      </w:pPr>
    </w:p>
    <w:p w14:paraId="2D15787F" w14:textId="77777777" w:rsidR="009D220D" w:rsidRDefault="009D220D" w:rsidP="009D220D">
      <w:pPr>
        <w:jc w:val="both"/>
      </w:pPr>
      <w:r>
        <w:lastRenderedPageBreak/>
        <w:t xml:space="preserve">A motion was made by Commissioner Jones, seconded by Commissioner </w:t>
      </w:r>
      <w:proofErr w:type="spellStart"/>
      <w:r>
        <w:t>Nistler</w:t>
      </w:r>
      <w:proofErr w:type="spellEnd"/>
      <w:r>
        <w:t xml:space="preserve"> to recess into Executive Session for non-elected personnel K.S.A 75-4319 (b)(1) to protect the privacy rights of the individual being discussed to include: Governing Body, City Attorney, and City Manager.  Meeting to resume at 7:14 p.m.  Motion carried, all voting “Aye.”  Meeting resumed with no action taken.</w:t>
      </w:r>
    </w:p>
    <w:p w14:paraId="2BBC6AFE" w14:textId="77777777" w:rsidR="009D220D" w:rsidRDefault="009D220D" w:rsidP="009D220D">
      <w:pPr>
        <w:jc w:val="both"/>
      </w:pPr>
    </w:p>
    <w:p w14:paraId="7661575B" w14:textId="77777777" w:rsidR="009D220D" w:rsidRDefault="009D220D" w:rsidP="009D220D">
      <w:pPr>
        <w:jc w:val="both"/>
      </w:pPr>
      <w:r>
        <w:t>A motion was made by Commissioner Stanford, seconded by Commissioner Jones to amend the agenda to include 11A City Manager Comments and 11B City Commission Comments.  Motion carried, all voting “Aye.”</w:t>
      </w:r>
    </w:p>
    <w:p w14:paraId="0F612A09" w14:textId="77777777" w:rsidR="009D220D" w:rsidRDefault="009D220D" w:rsidP="009D220D">
      <w:pPr>
        <w:jc w:val="both"/>
      </w:pPr>
    </w:p>
    <w:p w14:paraId="1D964502" w14:textId="77777777" w:rsidR="009D220D" w:rsidRDefault="009D220D" w:rsidP="009D220D">
      <w:pPr>
        <w:jc w:val="both"/>
      </w:pPr>
      <w:r>
        <w:t>A motion was made by Commissioner Jones, seconded by Commissioner Stanford to approve the purchase of a 2017 Chevy Impala not to exceed $20,000.00 for the cost of the vehicle.  Motion carried, all voting “Aye.”</w:t>
      </w:r>
    </w:p>
    <w:p w14:paraId="28E217DF" w14:textId="77777777" w:rsidR="009D220D" w:rsidRDefault="009D220D" w:rsidP="009D220D">
      <w:pPr>
        <w:jc w:val="both"/>
      </w:pPr>
    </w:p>
    <w:p w14:paraId="04BA9E0E" w14:textId="77777777" w:rsidR="009D220D" w:rsidRDefault="009D220D" w:rsidP="009D220D">
      <w:pPr>
        <w:jc w:val="center"/>
        <w:rPr>
          <w:rFonts w:ascii="Arial" w:hAnsi="Arial" w:cs="Arial"/>
          <w:b/>
          <w:sz w:val="22"/>
        </w:rPr>
      </w:pPr>
      <w:r>
        <w:rPr>
          <w:rFonts w:ascii="Arial" w:hAnsi="Arial" w:cs="Arial"/>
          <w:b/>
          <w:sz w:val="22"/>
        </w:rPr>
        <w:t>ORDINANCE NO. 1795</w:t>
      </w:r>
    </w:p>
    <w:p w14:paraId="064E42FA" w14:textId="77777777" w:rsidR="009D220D" w:rsidRPr="00E05096" w:rsidRDefault="009D220D" w:rsidP="009D220D">
      <w:pPr>
        <w:jc w:val="center"/>
        <w:rPr>
          <w:rFonts w:ascii="Arial" w:hAnsi="Arial" w:cs="Arial"/>
          <w:b/>
          <w:sz w:val="22"/>
        </w:rPr>
      </w:pPr>
    </w:p>
    <w:p w14:paraId="036C13AA" w14:textId="77777777" w:rsidR="009D220D" w:rsidRPr="00A66E8E" w:rsidRDefault="009D220D" w:rsidP="009D220D">
      <w:pPr>
        <w:rPr>
          <w:rFonts w:ascii="Arial" w:hAnsi="Arial" w:cs="Arial"/>
          <w:sz w:val="22"/>
        </w:rPr>
      </w:pPr>
      <w:r w:rsidRPr="00A66E8E">
        <w:rPr>
          <w:rFonts w:ascii="Arial" w:hAnsi="Arial" w:cs="Arial"/>
          <w:sz w:val="22"/>
        </w:rPr>
        <w:t> </w:t>
      </w:r>
    </w:p>
    <w:p w14:paraId="643B25FD" w14:textId="77777777" w:rsidR="009D220D" w:rsidRDefault="009D220D" w:rsidP="009D220D">
      <w:pPr>
        <w:pStyle w:val="BodyText"/>
        <w:rPr>
          <w:rFonts w:ascii="Arial" w:hAnsi="Arial"/>
          <w:b/>
          <w:sz w:val="22"/>
        </w:rPr>
      </w:pPr>
      <w:r w:rsidRPr="00652F44">
        <w:rPr>
          <w:rFonts w:ascii="Arial" w:hAnsi="Arial"/>
          <w:b/>
          <w:sz w:val="22"/>
        </w:rPr>
        <w:t xml:space="preserve">AN ORDINANCE AMENDING THE CODE OF THE CITY OF HERINGTON, KANSAS, TO REPEAL AND REPLACE </w:t>
      </w:r>
      <w:r w:rsidRPr="004931E3">
        <w:rPr>
          <w:rFonts w:ascii="Arial" w:hAnsi="Arial"/>
          <w:b/>
          <w:sz w:val="22"/>
          <w:szCs w:val="22"/>
        </w:rPr>
        <w:t xml:space="preserve">CHAPTER </w:t>
      </w:r>
      <w:r>
        <w:rPr>
          <w:rFonts w:ascii="Arial" w:hAnsi="Arial"/>
          <w:b/>
          <w:sz w:val="22"/>
          <w:szCs w:val="22"/>
        </w:rPr>
        <w:t>II</w:t>
      </w:r>
      <w:r w:rsidRPr="004931E3">
        <w:rPr>
          <w:rFonts w:ascii="Arial" w:hAnsi="Arial"/>
          <w:b/>
          <w:sz w:val="22"/>
          <w:szCs w:val="22"/>
        </w:rPr>
        <w:t xml:space="preserve">, ARTICLE </w:t>
      </w:r>
      <w:r>
        <w:rPr>
          <w:rFonts w:ascii="Arial" w:hAnsi="Arial"/>
          <w:b/>
          <w:sz w:val="22"/>
          <w:szCs w:val="22"/>
        </w:rPr>
        <w:t>1</w:t>
      </w:r>
      <w:r w:rsidRPr="004931E3">
        <w:rPr>
          <w:rFonts w:ascii="Arial" w:hAnsi="Arial"/>
          <w:b/>
          <w:sz w:val="22"/>
          <w:szCs w:val="22"/>
        </w:rPr>
        <w:t xml:space="preserve">, SECTION </w:t>
      </w:r>
      <w:r>
        <w:rPr>
          <w:rFonts w:ascii="Arial" w:hAnsi="Arial"/>
          <w:b/>
          <w:sz w:val="22"/>
          <w:szCs w:val="22"/>
        </w:rPr>
        <w:t>2-109</w:t>
      </w:r>
      <w:r w:rsidRPr="004931E3">
        <w:rPr>
          <w:rFonts w:ascii="Arial" w:hAnsi="Arial" w:cs="Arial"/>
          <w:b/>
          <w:sz w:val="22"/>
          <w:szCs w:val="22"/>
        </w:rPr>
        <w:t xml:space="preserve"> </w:t>
      </w:r>
      <w:r>
        <w:rPr>
          <w:rFonts w:ascii="Arial" w:hAnsi="Arial" w:cs="Arial"/>
          <w:b/>
          <w:sz w:val="22"/>
          <w:szCs w:val="22"/>
        </w:rPr>
        <w:t xml:space="preserve">RELATING TO ANIMAL CONTROL AND SPECIFICALLY ANIMAL CONFINES; </w:t>
      </w:r>
      <w:r w:rsidRPr="00652F44">
        <w:rPr>
          <w:rFonts w:ascii="Arial" w:hAnsi="Arial"/>
          <w:b/>
          <w:sz w:val="22"/>
        </w:rPr>
        <w:t xml:space="preserve">AND REPEALING ANY OTHER CURRENT ORDINANCES OR PORTIONS THEREOF IN CONFLICT HEREWITH.  </w:t>
      </w:r>
    </w:p>
    <w:p w14:paraId="4C2D54D1" w14:textId="77777777" w:rsidR="009D220D" w:rsidRDefault="009D220D" w:rsidP="009D220D">
      <w:pPr>
        <w:jc w:val="both"/>
      </w:pPr>
    </w:p>
    <w:p w14:paraId="021BC413" w14:textId="77777777" w:rsidR="009D220D" w:rsidRDefault="009D220D" w:rsidP="009D220D">
      <w:pPr>
        <w:jc w:val="both"/>
      </w:pPr>
      <w:r>
        <w:t>A motion was made by Commissioner Jones, seconded by Commissioner Stanford to approve Ordinance #1795.  Motion carried, all voting “Aye.”</w:t>
      </w:r>
    </w:p>
    <w:p w14:paraId="7E3DC0D3" w14:textId="77777777" w:rsidR="009D220D" w:rsidRDefault="009D220D" w:rsidP="009D220D">
      <w:pPr>
        <w:jc w:val="both"/>
      </w:pPr>
    </w:p>
    <w:p w14:paraId="221B5A23" w14:textId="77777777" w:rsidR="009D220D" w:rsidRDefault="009D220D" w:rsidP="009D220D">
      <w:pPr>
        <w:jc w:val="both"/>
      </w:pPr>
      <w:r>
        <w:t>A motion was made by Commissioner Hager, seconded by Commissioner Stanford to adjourn.  Motion carried, all voting “Aye.”</w:t>
      </w:r>
    </w:p>
    <w:p w14:paraId="0E5DC876" w14:textId="77777777" w:rsidR="009D220D" w:rsidRDefault="009D220D" w:rsidP="009D220D">
      <w:pPr>
        <w:jc w:val="both"/>
      </w:pPr>
    </w:p>
    <w:p w14:paraId="3EDFFEE1" w14:textId="77777777" w:rsidR="009D220D" w:rsidRDefault="00392C84" w:rsidP="009D220D">
      <w:pPr>
        <w:jc w:val="both"/>
      </w:pPr>
      <w:r>
        <w:t xml:space="preserve">Also present:  David </w:t>
      </w:r>
      <w:proofErr w:type="spellStart"/>
      <w:r>
        <w:t>Gehrke</w:t>
      </w:r>
      <w:proofErr w:type="spellEnd"/>
      <w:r>
        <w:t xml:space="preserve">, Rick Freeman, Jerry </w:t>
      </w:r>
      <w:proofErr w:type="spellStart"/>
      <w:r>
        <w:t>Barta</w:t>
      </w:r>
      <w:proofErr w:type="spellEnd"/>
      <w:r>
        <w:t xml:space="preserve">, Gloria Boomer, Duane Bauer, Ken Walters, Jean Schneider, Lonnie Schneider, Cynthia Naylor, </w:t>
      </w:r>
      <w:proofErr w:type="spellStart"/>
      <w:r>
        <w:t>Tandi</w:t>
      </w:r>
      <w:proofErr w:type="spellEnd"/>
      <w:r>
        <w:t xml:space="preserve"> </w:t>
      </w:r>
      <w:proofErr w:type="spellStart"/>
      <w:r>
        <w:t>Reiff</w:t>
      </w:r>
      <w:proofErr w:type="spellEnd"/>
      <w:r>
        <w:t>, Marcus Hawkes, Scott Melcher, Bobby Lockwood, and J.R. Sparke.</w:t>
      </w:r>
    </w:p>
    <w:p w14:paraId="3241D76E" w14:textId="77777777" w:rsidR="00392C84" w:rsidRDefault="00392C84" w:rsidP="009D220D">
      <w:pPr>
        <w:jc w:val="both"/>
      </w:pPr>
    </w:p>
    <w:p w14:paraId="22F25AB3" w14:textId="77777777" w:rsidR="00392C84" w:rsidRDefault="00392C84" w:rsidP="009D220D">
      <w:pPr>
        <w:jc w:val="both"/>
      </w:pPr>
      <w:r>
        <w:tab/>
      </w:r>
      <w:r>
        <w:tab/>
      </w:r>
      <w:r>
        <w:tab/>
      </w:r>
      <w:r>
        <w:tab/>
      </w:r>
      <w:r>
        <w:tab/>
      </w:r>
    </w:p>
    <w:p w14:paraId="468E404C" w14:textId="77777777" w:rsidR="00392C84" w:rsidRDefault="00392C84" w:rsidP="009D220D">
      <w:pPr>
        <w:jc w:val="both"/>
      </w:pPr>
      <w:r>
        <w:tab/>
      </w:r>
      <w:r>
        <w:tab/>
      </w:r>
      <w:r>
        <w:tab/>
      </w:r>
      <w:r>
        <w:tab/>
      </w:r>
      <w:r>
        <w:tab/>
      </w:r>
      <w:r>
        <w:tab/>
      </w:r>
      <w:r>
        <w:tab/>
      </w:r>
      <w:r>
        <w:tab/>
        <w:t>____________________________</w:t>
      </w:r>
    </w:p>
    <w:p w14:paraId="5A457115" w14:textId="77777777" w:rsidR="00392C84" w:rsidRDefault="00392C84" w:rsidP="009D220D">
      <w:pPr>
        <w:jc w:val="both"/>
      </w:pPr>
      <w:r>
        <w:tab/>
      </w:r>
      <w:r>
        <w:tab/>
      </w:r>
      <w:r>
        <w:tab/>
      </w:r>
      <w:r>
        <w:tab/>
      </w:r>
      <w:r>
        <w:tab/>
      </w:r>
      <w:r>
        <w:tab/>
      </w:r>
      <w:r>
        <w:tab/>
      </w:r>
      <w:r>
        <w:tab/>
        <w:t>Brenda Wildman, City Clerk</w:t>
      </w:r>
    </w:p>
    <w:p w14:paraId="35102BCA" w14:textId="77777777" w:rsidR="009D220D" w:rsidRPr="00EC0C03" w:rsidRDefault="009D220D" w:rsidP="00EC0C03">
      <w:pPr>
        <w:jc w:val="both"/>
      </w:pPr>
    </w:p>
    <w:sectPr w:rsidR="009D220D" w:rsidRPr="00EC0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03"/>
    <w:rsid w:val="00014875"/>
    <w:rsid w:val="0001728E"/>
    <w:rsid w:val="00021B92"/>
    <w:rsid w:val="00023086"/>
    <w:rsid w:val="00025AF5"/>
    <w:rsid w:val="0003141D"/>
    <w:rsid w:val="000374BC"/>
    <w:rsid w:val="0004367D"/>
    <w:rsid w:val="0004490C"/>
    <w:rsid w:val="00051D66"/>
    <w:rsid w:val="0006542E"/>
    <w:rsid w:val="00092AF7"/>
    <w:rsid w:val="00095487"/>
    <w:rsid w:val="000C08CA"/>
    <w:rsid w:val="000C3E24"/>
    <w:rsid w:val="000C4557"/>
    <w:rsid w:val="000E12E4"/>
    <w:rsid w:val="000E7BF0"/>
    <w:rsid w:val="000F1E05"/>
    <w:rsid w:val="000F554F"/>
    <w:rsid w:val="00102237"/>
    <w:rsid w:val="001047F8"/>
    <w:rsid w:val="00105ED7"/>
    <w:rsid w:val="00132AEC"/>
    <w:rsid w:val="001465C9"/>
    <w:rsid w:val="00166137"/>
    <w:rsid w:val="00173E02"/>
    <w:rsid w:val="00193DB5"/>
    <w:rsid w:val="00197164"/>
    <w:rsid w:val="001B027C"/>
    <w:rsid w:val="001C1E6A"/>
    <w:rsid w:val="001D358F"/>
    <w:rsid w:val="001D62B6"/>
    <w:rsid w:val="001F5556"/>
    <w:rsid w:val="001F5F72"/>
    <w:rsid w:val="00202F1A"/>
    <w:rsid w:val="00204896"/>
    <w:rsid w:val="002074D4"/>
    <w:rsid w:val="00232DD8"/>
    <w:rsid w:val="00240CEA"/>
    <w:rsid w:val="00240FF8"/>
    <w:rsid w:val="00244212"/>
    <w:rsid w:val="00250570"/>
    <w:rsid w:val="00253863"/>
    <w:rsid w:val="00254FA7"/>
    <w:rsid w:val="002659F5"/>
    <w:rsid w:val="00270D66"/>
    <w:rsid w:val="00271747"/>
    <w:rsid w:val="00271942"/>
    <w:rsid w:val="00281A70"/>
    <w:rsid w:val="002904ED"/>
    <w:rsid w:val="002A218B"/>
    <w:rsid w:val="002B4E53"/>
    <w:rsid w:val="002C2ED6"/>
    <w:rsid w:val="002D0E45"/>
    <w:rsid w:val="002D5487"/>
    <w:rsid w:val="002E09E8"/>
    <w:rsid w:val="002E156E"/>
    <w:rsid w:val="002E6450"/>
    <w:rsid w:val="0030217D"/>
    <w:rsid w:val="003240E0"/>
    <w:rsid w:val="0033466D"/>
    <w:rsid w:val="00341767"/>
    <w:rsid w:val="00344871"/>
    <w:rsid w:val="003478B4"/>
    <w:rsid w:val="003523D5"/>
    <w:rsid w:val="00354BC4"/>
    <w:rsid w:val="00363869"/>
    <w:rsid w:val="00380D24"/>
    <w:rsid w:val="00381B4B"/>
    <w:rsid w:val="003834D3"/>
    <w:rsid w:val="00383E92"/>
    <w:rsid w:val="00384396"/>
    <w:rsid w:val="00392C84"/>
    <w:rsid w:val="003A5F46"/>
    <w:rsid w:val="003A6753"/>
    <w:rsid w:val="003B26A5"/>
    <w:rsid w:val="003B58AC"/>
    <w:rsid w:val="003C0BEB"/>
    <w:rsid w:val="003C1401"/>
    <w:rsid w:val="003C4172"/>
    <w:rsid w:val="003C458F"/>
    <w:rsid w:val="003C48F4"/>
    <w:rsid w:val="003C5A63"/>
    <w:rsid w:val="003D137B"/>
    <w:rsid w:val="003D5D2D"/>
    <w:rsid w:val="003F1F1B"/>
    <w:rsid w:val="00406CA0"/>
    <w:rsid w:val="004156E9"/>
    <w:rsid w:val="004169A2"/>
    <w:rsid w:val="00431ACA"/>
    <w:rsid w:val="004322BE"/>
    <w:rsid w:val="004341C4"/>
    <w:rsid w:val="00443AE6"/>
    <w:rsid w:val="00455F68"/>
    <w:rsid w:val="0046265D"/>
    <w:rsid w:val="00473BA8"/>
    <w:rsid w:val="00473E14"/>
    <w:rsid w:val="004819F6"/>
    <w:rsid w:val="00486EDC"/>
    <w:rsid w:val="004A647C"/>
    <w:rsid w:val="004C0627"/>
    <w:rsid w:val="004C64F1"/>
    <w:rsid w:val="004C78B0"/>
    <w:rsid w:val="004D10E8"/>
    <w:rsid w:val="004D32B2"/>
    <w:rsid w:val="004E75E9"/>
    <w:rsid w:val="005077C8"/>
    <w:rsid w:val="0051104C"/>
    <w:rsid w:val="0051380D"/>
    <w:rsid w:val="00513835"/>
    <w:rsid w:val="00513EE7"/>
    <w:rsid w:val="005216D6"/>
    <w:rsid w:val="00531641"/>
    <w:rsid w:val="00537D5D"/>
    <w:rsid w:val="0054242B"/>
    <w:rsid w:val="0054273F"/>
    <w:rsid w:val="00544BCB"/>
    <w:rsid w:val="005475D6"/>
    <w:rsid w:val="00547AF2"/>
    <w:rsid w:val="005511C0"/>
    <w:rsid w:val="0055444B"/>
    <w:rsid w:val="005649AB"/>
    <w:rsid w:val="00565EF9"/>
    <w:rsid w:val="00572764"/>
    <w:rsid w:val="00592830"/>
    <w:rsid w:val="00594089"/>
    <w:rsid w:val="00596278"/>
    <w:rsid w:val="005A5DA5"/>
    <w:rsid w:val="005E03F5"/>
    <w:rsid w:val="005E3CA2"/>
    <w:rsid w:val="00600891"/>
    <w:rsid w:val="00621EA0"/>
    <w:rsid w:val="006242AA"/>
    <w:rsid w:val="00631489"/>
    <w:rsid w:val="00634E34"/>
    <w:rsid w:val="006401D8"/>
    <w:rsid w:val="006456EF"/>
    <w:rsid w:val="00646998"/>
    <w:rsid w:val="00652E5F"/>
    <w:rsid w:val="0065512A"/>
    <w:rsid w:val="00666E89"/>
    <w:rsid w:val="006726C3"/>
    <w:rsid w:val="006A0AF9"/>
    <w:rsid w:val="006A14A1"/>
    <w:rsid w:val="006A6942"/>
    <w:rsid w:val="006C225F"/>
    <w:rsid w:val="006C65B3"/>
    <w:rsid w:val="006C7226"/>
    <w:rsid w:val="006D2926"/>
    <w:rsid w:val="006D2E33"/>
    <w:rsid w:val="006D44FD"/>
    <w:rsid w:val="006E05E7"/>
    <w:rsid w:val="006E062C"/>
    <w:rsid w:val="006F18DA"/>
    <w:rsid w:val="006F6FA5"/>
    <w:rsid w:val="00720805"/>
    <w:rsid w:val="00743FDF"/>
    <w:rsid w:val="007524A2"/>
    <w:rsid w:val="00754FD9"/>
    <w:rsid w:val="00762299"/>
    <w:rsid w:val="007645D5"/>
    <w:rsid w:val="00775D4C"/>
    <w:rsid w:val="00784153"/>
    <w:rsid w:val="0078713F"/>
    <w:rsid w:val="007A32F2"/>
    <w:rsid w:val="007B0CDB"/>
    <w:rsid w:val="007B369F"/>
    <w:rsid w:val="007B3AD5"/>
    <w:rsid w:val="007B7D22"/>
    <w:rsid w:val="007C46F1"/>
    <w:rsid w:val="007D0BF3"/>
    <w:rsid w:val="007D7CD1"/>
    <w:rsid w:val="007D7D14"/>
    <w:rsid w:val="007E18FE"/>
    <w:rsid w:val="007F717D"/>
    <w:rsid w:val="00800255"/>
    <w:rsid w:val="00800968"/>
    <w:rsid w:val="00807B0F"/>
    <w:rsid w:val="00820BB5"/>
    <w:rsid w:val="00820C07"/>
    <w:rsid w:val="00840A52"/>
    <w:rsid w:val="00866C66"/>
    <w:rsid w:val="008709DF"/>
    <w:rsid w:val="00883605"/>
    <w:rsid w:val="00883E69"/>
    <w:rsid w:val="008929EC"/>
    <w:rsid w:val="00893F0F"/>
    <w:rsid w:val="0089597A"/>
    <w:rsid w:val="00897907"/>
    <w:rsid w:val="008B1A36"/>
    <w:rsid w:val="008C0436"/>
    <w:rsid w:val="008C76D2"/>
    <w:rsid w:val="008C7E4C"/>
    <w:rsid w:val="008D6664"/>
    <w:rsid w:val="008E45B2"/>
    <w:rsid w:val="008E56ED"/>
    <w:rsid w:val="008F009B"/>
    <w:rsid w:val="00916A63"/>
    <w:rsid w:val="009204BA"/>
    <w:rsid w:val="009218AE"/>
    <w:rsid w:val="00925255"/>
    <w:rsid w:val="00930850"/>
    <w:rsid w:val="009418D6"/>
    <w:rsid w:val="00963E40"/>
    <w:rsid w:val="009770F2"/>
    <w:rsid w:val="00983666"/>
    <w:rsid w:val="00986260"/>
    <w:rsid w:val="009918BA"/>
    <w:rsid w:val="009A54AC"/>
    <w:rsid w:val="009A5883"/>
    <w:rsid w:val="009B3795"/>
    <w:rsid w:val="009B3F56"/>
    <w:rsid w:val="009C0AB2"/>
    <w:rsid w:val="009C5AE1"/>
    <w:rsid w:val="009C6F6B"/>
    <w:rsid w:val="009C6FA8"/>
    <w:rsid w:val="009D220D"/>
    <w:rsid w:val="009E0952"/>
    <w:rsid w:val="009E1181"/>
    <w:rsid w:val="009F0EB9"/>
    <w:rsid w:val="009F3F67"/>
    <w:rsid w:val="00A11360"/>
    <w:rsid w:val="00A14815"/>
    <w:rsid w:val="00A17209"/>
    <w:rsid w:val="00A30CE9"/>
    <w:rsid w:val="00A355EB"/>
    <w:rsid w:val="00A37B68"/>
    <w:rsid w:val="00A37BDD"/>
    <w:rsid w:val="00A4782F"/>
    <w:rsid w:val="00A50C49"/>
    <w:rsid w:val="00A558DD"/>
    <w:rsid w:val="00A60154"/>
    <w:rsid w:val="00A601B9"/>
    <w:rsid w:val="00A71A4A"/>
    <w:rsid w:val="00A912D1"/>
    <w:rsid w:val="00A92B9C"/>
    <w:rsid w:val="00A97544"/>
    <w:rsid w:val="00AA4D3F"/>
    <w:rsid w:val="00AB1C36"/>
    <w:rsid w:val="00AB22C9"/>
    <w:rsid w:val="00AD4B36"/>
    <w:rsid w:val="00AF3C2D"/>
    <w:rsid w:val="00B04B90"/>
    <w:rsid w:val="00B04E0F"/>
    <w:rsid w:val="00B07BCE"/>
    <w:rsid w:val="00B114C3"/>
    <w:rsid w:val="00B11FFC"/>
    <w:rsid w:val="00B1755E"/>
    <w:rsid w:val="00B25EA9"/>
    <w:rsid w:val="00B276EF"/>
    <w:rsid w:val="00B31320"/>
    <w:rsid w:val="00B32A8E"/>
    <w:rsid w:val="00B349DA"/>
    <w:rsid w:val="00B43BE3"/>
    <w:rsid w:val="00B47B89"/>
    <w:rsid w:val="00B54CBA"/>
    <w:rsid w:val="00B63357"/>
    <w:rsid w:val="00B657FC"/>
    <w:rsid w:val="00B81030"/>
    <w:rsid w:val="00B844EF"/>
    <w:rsid w:val="00B91420"/>
    <w:rsid w:val="00BA2B99"/>
    <w:rsid w:val="00BB1200"/>
    <w:rsid w:val="00BB6C1A"/>
    <w:rsid w:val="00BC628D"/>
    <w:rsid w:val="00BE0C53"/>
    <w:rsid w:val="00BF20FE"/>
    <w:rsid w:val="00BF5DBB"/>
    <w:rsid w:val="00BF650B"/>
    <w:rsid w:val="00C01B45"/>
    <w:rsid w:val="00C05EEA"/>
    <w:rsid w:val="00C2643E"/>
    <w:rsid w:val="00C30511"/>
    <w:rsid w:val="00C3491E"/>
    <w:rsid w:val="00C40A5B"/>
    <w:rsid w:val="00C4110D"/>
    <w:rsid w:val="00C42CD8"/>
    <w:rsid w:val="00C56048"/>
    <w:rsid w:val="00C64A97"/>
    <w:rsid w:val="00C65E0A"/>
    <w:rsid w:val="00C70DBA"/>
    <w:rsid w:val="00C762EE"/>
    <w:rsid w:val="00C81A08"/>
    <w:rsid w:val="00C934CF"/>
    <w:rsid w:val="00C96511"/>
    <w:rsid w:val="00C9701A"/>
    <w:rsid w:val="00CB24A4"/>
    <w:rsid w:val="00CC66F9"/>
    <w:rsid w:val="00CC67BC"/>
    <w:rsid w:val="00CD1510"/>
    <w:rsid w:val="00CD44C4"/>
    <w:rsid w:val="00CD609E"/>
    <w:rsid w:val="00CE07DE"/>
    <w:rsid w:val="00CF2A39"/>
    <w:rsid w:val="00CF3AFB"/>
    <w:rsid w:val="00D04929"/>
    <w:rsid w:val="00D06D86"/>
    <w:rsid w:val="00D07237"/>
    <w:rsid w:val="00D10035"/>
    <w:rsid w:val="00D226C8"/>
    <w:rsid w:val="00D24EBC"/>
    <w:rsid w:val="00D25ED5"/>
    <w:rsid w:val="00D407FC"/>
    <w:rsid w:val="00D41A58"/>
    <w:rsid w:val="00D42A7B"/>
    <w:rsid w:val="00D46A37"/>
    <w:rsid w:val="00D679A4"/>
    <w:rsid w:val="00D87B0D"/>
    <w:rsid w:val="00D949A1"/>
    <w:rsid w:val="00DA1450"/>
    <w:rsid w:val="00DB028E"/>
    <w:rsid w:val="00DC6C8D"/>
    <w:rsid w:val="00DF2167"/>
    <w:rsid w:val="00DF5002"/>
    <w:rsid w:val="00E008B3"/>
    <w:rsid w:val="00E03B56"/>
    <w:rsid w:val="00E17411"/>
    <w:rsid w:val="00E21CF5"/>
    <w:rsid w:val="00E302F5"/>
    <w:rsid w:val="00E30646"/>
    <w:rsid w:val="00E33A37"/>
    <w:rsid w:val="00E4625F"/>
    <w:rsid w:val="00E46960"/>
    <w:rsid w:val="00E47B87"/>
    <w:rsid w:val="00E51829"/>
    <w:rsid w:val="00E5776A"/>
    <w:rsid w:val="00E719CF"/>
    <w:rsid w:val="00E75B88"/>
    <w:rsid w:val="00E80770"/>
    <w:rsid w:val="00E85E82"/>
    <w:rsid w:val="00E91ACA"/>
    <w:rsid w:val="00E92725"/>
    <w:rsid w:val="00E92A3F"/>
    <w:rsid w:val="00EA3F47"/>
    <w:rsid w:val="00EB4796"/>
    <w:rsid w:val="00EC0C03"/>
    <w:rsid w:val="00ED2047"/>
    <w:rsid w:val="00EF06B8"/>
    <w:rsid w:val="00EF0AE5"/>
    <w:rsid w:val="00EF6C46"/>
    <w:rsid w:val="00F04D55"/>
    <w:rsid w:val="00F107FB"/>
    <w:rsid w:val="00F148CD"/>
    <w:rsid w:val="00F16A55"/>
    <w:rsid w:val="00F257A5"/>
    <w:rsid w:val="00F338E5"/>
    <w:rsid w:val="00F37DB3"/>
    <w:rsid w:val="00F47486"/>
    <w:rsid w:val="00F524EC"/>
    <w:rsid w:val="00F71086"/>
    <w:rsid w:val="00F73F24"/>
    <w:rsid w:val="00F76E34"/>
    <w:rsid w:val="00F838AB"/>
    <w:rsid w:val="00F86635"/>
    <w:rsid w:val="00FA05AA"/>
    <w:rsid w:val="00FA0C0D"/>
    <w:rsid w:val="00FA46DA"/>
    <w:rsid w:val="00FB3AD6"/>
    <w:rsid w:val="00FB6C5A"/>
    <w:rsid w:val="00FC157C"/>
    <w:rsid w:val="00FC1F16"/>
    <w:rsid w:val="00FC4A43"/>
    <w:rsid w:val="00FD143C"/>
    <w:rsid w:val="00FD2CEC"/>
    <w:rsid w:val="00FE3242"/>
    <w:rsid w:val="00FF10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D565"/>
  <w15:chartTrackingRefBased/>
  <w15:docId w15:val="{925023C6-DD91-43C5-A814-E5763CAC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220D"/>
    <w:pPr>
      <w:spacing w:after="120"/>
    </w:pPr>
    <w:rPr>
      <w:rFonts w:ascii="Times New Roman" w:eastAsia="Times New Roman" w:hAnsi="Times New Roman" w:cs="Times New Roman"/>
      <w:szCs w:val="24"/>
    </w:rPr>
  </w:style>
  <w:style w:type="character" w:customStyle="1" w:styleId="BodyTextChar">
    <w:name w:val="Body Text Char"/>
    <w:basedOn w:val="DefaultParagraphFont"/>
    <w:link w:val="BodyText"/>
    <w:rsid w:val="009D220D"/>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392C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C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613</Words>
  <Characters>3497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Emily Silverman</cp:lastModifiedBy>
  <cp:revision>1</cp:revision>
  <cp:lastPrinted>2017-11-08T19:08:00Z</cp:lastPrinted>
  <dcterms:created xsi:type="dcterms:W3CDTF">2017-11-08T18:35:00Z</dcterms:created>
  <dcterms:modified xsi:type="dcterms:W3CDTF">2019-08-27T21:35:00Z</dcterms:modified>
</cp:coreProperties>
</file>