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F571" w14:textId="77777777" w:rsidR="00C2643E" w:rsidRPr="00E404C2" w:rsidRDefault="003401EE" w:rsidP="003401EE">
      <w:pPr>
        <w:jc w:val="center"/>
        <w:rPr>
          <w:b/>
        </w:rPr>
      </w:pPr>
      <w:bookmarkStart w:id="0" w:name="_GoBack"/>
      <w:bookmarkEnd w:id="0"/>
      <w:r w:rsidRPr="00E404C2">
        <w:rPr>
          <w:b/>
        </w:rPr>
        <w:t>SPECIAL MEETING</w:t>
      </w:r>
    </w:p>
    <w:p w14:paraId="4AF7E071" w14:textId="77777777" w:rsidR="003401EE" w:rsidRPr="00E404C2" w:rsidRDefault="003401EE" w:rsidP="003401EE">
      <w:pPr>
        <w:jc w:val="center"/>
        <w:rPr>
          <w:b/>
        </w:rPr>
      </w:pPr>
      <w:r w:rsidRPr="00E404C2">
        <w:rPr>
          <w:b/>
        </w:rPr>
        <w:t>April 26, 2017</w:t>
      </w:r>
    </w:p>
    <w:p w14:paraId="226A3A93" w14:textId="77777777" w:rsidR="003401EE" w:rsidRDefault="003401EE" w:rsidP="003401EE">
      <w:pPr>
        <w:jc w:val="both"/>
      </w:pPr>
    </w:p>
    <w:p w14:paraId="6055E5FA" w14:textId="77777777" w:rsidR="003401EE" w:rsidRDefault="00BD268F" w:rsidP="003401EE">
      <w:pPr>
        <w:jc w:val="both"/>
      </w:pPr>
      <w:r>
        <w:t>The Board of City Commissioners of the City of Herington, Kansas, met in special session at City Hall on Wednesday, April 26, 2017 at 9:00 p.m. for the purpose of discussing non-elected personnel and attorney client privilege concerning civil litigation.  Present were Mayor Kat Souza, Commissioner Michelle Stanford, Commissioner Mark Hager, Commissioner Dave Jones, Commissioner Sarah Nistler, City Attorney Brad Jantz, City Manager Ed Patton, and City Clerk Brenda Wildman.</w:t>
      </w:r>
    </w:p>
    <w:p w14:paraId="5A649A16" w14:textId="77777777" w:rsidR="00BD268F" w:rsidRDefault="00BD268F" w:rsidP="003401EE">
      <w:pPr>
        <w:jc w:val="both"/>
      </w:pPr>
    </w:p>
    <w:p w14:paraId="607817E8" w14:textId="77777777" w:rsidR="00BD268F" w:rsidRDefault="00BD268F" w:rsidP="003401EE">
      <w:pPr>
        <w:jc w:val="both"/>
      </w:pPr>
      <w:r>
        <w:t xml:space="preserve">Mayor Kat Souza opened the meeting followed by the Pledge of Allegiance.  At 9:02 p.m. a motion was made by Commissioner Hager, seconded by Commissioner Stanford, for the City Commission, City Attorney, and City Manager to go into executive session for 20 minutes to discuss non-elected personnel K.S.A. 75-4319 (b)(1). Motion carried, all voting, “Aye.”  </w:t>
      </w:r>
      <w:r w:rsidR="00B22370">
        <w:t>M</w:t>
      </w:r>
      <w:r>
        <w:t>eeting was back in regular session</w:t>
      </w:r>
      <w:r w:rsidR="00B22370" w:rsidRPr="00B22370">
        <w:t xml:space="preserve"> </w:t>
      </w:r>
      <w:r w:rsidR="00B22370">
        <w:t>at 9:22 p.m.</w:t>
      </w:r>
      <w:r>
        <w:t xml:space="preserve">  No action taken.</w:t>
      </w:r>
    </w:p>
    <w:p w14:paraId="7A39F7EB" w14:textId="77777777" w:rsidR="00BD268F" w:rsidRDefault="00BD268F" w:rsidP="003401EE">
      <w:pPr>
        <w:jc w:val="both"/>
      </w:pPr>
    </w:p>
    <w:p w14:paraId="1CE8EE01" w14:textId="77777777" w:rsidR="00BD268F" w:rsidRDefault="00BD268F" w:rsidP="003401EE">
      <w:pPr>
        <w:jc w:val="both"/>
      </w:pPr>
      <w:r>
        <w:t>At 9:22 p.m.</w:t>
      </w:r>
      <w:r w:rsidR="00B22370">
        <w:t xml:space="preserve"> a motion was made by Commissioner Hager, seconded by Mayor Souza for the City Commission, City Attorney, and City Manager to go into executive session for 30 minutes to discuss attorney client privilege – K.S.A. 75-4319(b)(2).  Motion carried, all voting, “Aye.”  Meeting resumed into regular session at </w:t>
      </w:r>
      <w:r w:rsidR="00E404C2">
        <w:t>9:52</w:t>
      </w:r>
      <w:r w:rsidR="00B22370">
        <w:t xml:space="preserve"> p.m. No action was taken.</w:t>
      </w:r>
    </w:p>
    <w:p w14:paraId="2EFF6B1D" w14:textId="77777777" w:rsidR="00B22370" w:rsidRDefault="00B22370" w:rsidP="003401EE">
      <w:pPr>
        <w:jc w:val="both"/>
      </w:pPr>
    </w:p>
    <w:p w14:paraId="17BD0DB5" w14:textId="77777777" w:rsidR="00E404C2" w:rsidRDefault="00E404C2" w:rsidP="003401EE">
      <w:pPr>
        <w:jc w:val="both"/>
      </w:pPr>
    </w:p>
    <w:p w14:paraId="4AC387E2" w14:textId="77777777" w:rsidR="00E404C2" w:rsidRDefault="00E404C2" w:rsidP="003401EE">
      <w:pPr>
        <w:jc w:val="both"/>
      </w:pPr>
      <w:r>
        <w:t>At 9:52 p.m. a motion was made by Mayor Souza, seconded by Commissioner Stanford</w:t>
      </w:r>
      <w:r w:rsidRPr="00E404C2">
        <w:t xml:space="preserve"> </w:t>
      </w:r>
      <w:r>
        <w:t>for the City Commission, City Attorney, and City Manager to go into executive session for 15 minutes to discuss attorney client privilege – K.S.A. 75-4319(b)(2).  Motion carried, all voting, “Aye.”  Meeting resumed at 10:07 p.m. into regular session.  No action was taken.</w:t>
      </w:r>
    </w:p>
    <w:p w14:paraId="4A40CC9B" w14:textId="77777777" w:rsidR="00E404C2" w:rsidRDefault="00E404C2" w:rsidP="003401EE">
      <w:pPr>
        <w:jc w:val="both"/>
      </w:pPr>
    </w:p>
    <w:p w14:paraId="32F6388A" w14:textId="77777777" w:rsidR="00B22370" w:rsidRDefault="00B22370" w:rsidP="003401EE">
      <w:pPr>
        <w:jc w:val="both"/>
      </w:pPr>
      <w:r>
        <w:t>At 10:07 p.m.  a motion was made by Mayor Souza, seconded by Commissioner Stanford for the City Commission, City Attorney, and City Manager to go into executive session for 15 minutes to discuss attorney client privilege – K.S.A. 75-4319(b)(2).  Motion carried, all voting, “Aye.” Meeting resumed into regular session at 10:22 p.m.  No action taken.</w:t>
      </w:r>
    </w:p>
    <w:p w14:paraId="2AE3E4FE" w14:textId="77777777" w:rsidR="00B22370" w:rsidRDefault="00B22370" w:rsidP="003401EE">
      <w:pPr>
        <w:jc w:val="both"/>
      </w:pPr>
    </w:p>
    <w:p w14:paraId="03D4BC78" w14:textId="77777777" w:rsidR="00B22370" w:rsidRDefault="00B22370" w:rsidP="003401EE">
      <w:pPr>
        <w:jc w:val="both"/>
      </w:pPr>
      <w:r>
        <w:t>A motion was made by Commissioner Hager, seconded by Commissioner Jones, to adjourn the meeting.  Motion carried, all voting “Aye.”</w:t>
      </w:r>
    </w:p>
    <w:p w14:paraId="134EF30E" w14:textId="77777777" w:rsidR="00E404C2" w:rsidRDefault="00E404C2" w:rsidP="003401EE">
      <w:pPr>
        <w:jc w:val="both"/>
      </w:pPr>
    </w:p>
    <w:p w14:paraId="56CF210C" w14:textId="77777777" w:rsidR="00E404C2" w:rsidRDefault="00E404C2" w:rsidP="003401EE">
      <w:pPr>
        <w:jc w:val="both"/>
      </w:pPr>
      <w:r>
        <w:t>Also present at the meeting were Jan Kimbrell, Rick Freeman, Ken Walter, Don Cole, Vance Donahue II, Roger Boelling, Lois Whitebread, Gail Bettles, and J.R. Sparke.</w:t>
      </w:r>
    </w:p>
    <w:p w14:paraId="6333B5B4" w14:textId="77777777" w:rsidR="00E404C2" w:rsidRDefault="00E404C2" w:rsidP="003401EE">
      <w:pPr>
        <w:jc w:val="both"/>
      </w:pPr>
    </w:p>
    <w:p w14:paraId="51CEAD41" w14:textId="77777777" w:rsidR="00E404C2" w:rsidRDefault="00E404C2" w:rsidP="003401EE">
      <w:pPr>
        <w:jc w:val="both"/>
      </w:pPr>
    </w:p>
    <w:p w14:paraId="00D981EA" w14:textId="77777777" w:rsidR="00E404C2" w:rsidRDefault="00E404C2" w:rsidP="003401EE">
      <w:pPr>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359A5AE" w14:textId="77777777" w:rsidR="00E404C2" w:rsidRDefault="00E404C2" w:rsidP="00E404C2">
      <w:pPr>
        <w:ind w:left="7200" w:firstLine="720"/>
        <w:jc w:val="both"/>
      </w:pPr>
      <w:r>
        <w:t>City Clerk</w:t>
      </w:r>
    </w:p>
    <w:sectPr w:rsidR="00E4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EE"/>
    <w:rsid w:val="00014875"/>
    <w:rsid w:val="0001728E"/>
    <w:rsid w:val="00023086"/>
    <w:rsid w:val="00025AF5"/>
    <w:rsid w:val="0004367D"/>
    <w:rsid w:val="0004490C"/>
    <w:rsid w:val="00051D66"/>
    <w:rsid w:val="0006542E"/>
    <w:rsid w:val="00092AF7"/>
    <w:rsid w:val="00095487"/>
    <w:rsid w:val="000C08CA"/>
    <w:rsid w:val="000C3E24"/>
    <w:rsid w:val="000C4557"/>
    <w:rsid w:val="000E12E4"/>
    <w:rsid w:val="000F1E05"/>
    <w:rsid w:val="000F554F"/>
    <w:rsid w:val="001047F8"/>
    <w:rsid w:val="00105ED7"/>
    <w:rsid w:val="00132AEC"/>
    <w:rsid w:val="001465C9"/>
    <w:rsid w:val="00166137"/>
    <w:rsid w:val="00173E02"/>
    <w:rsid w:val="00197164"/>
    <w:rsid w:val="001B027C"/>
    <w:rsid w:val="001C1E6A"/>
    <w:rsid w:val="001D358F"/>
    <w:rsid w:val="001F5556"/>
    <w:rsid w:val="001F5F72"/>
    <w:rsid w:val="00202F1A"/>
    <w:rsid w:val="00204896"/>
    <w:rsid w:val="002074D4"/>
    <w:rsid w:val="00232DD8"/>
    <w:rsid w:val="00240CEA"/>
    <w:rsid w:val="00244212"/>
    <w:rsid w:val="00250570"/>
    <w:rsid w:val="00253863"/>
    <w:rsid w:val="002659F5"/>
    <w:rsid w:val="00270D66"/>
    <w:rsid w:val="00271747"/>
    <w:rsid w:val="00271942"/>
    <w:rsid w:val="00281A70"/>
    <w:rsid w:val="002904ED"/>
    <w:rsid w:val="002A218B"/>
    <w:rsid w:val="002B4E53"/>
    <w:rsid w:val="002D0E45"/>
    <w:rsid w:val="002E09E8"/>
    <w:rsid w:val="002E6450"/>
    <w:rsid w:val="0030217D"/>
    <w:rsid w:val="0033466D"/>
    <w:rsid w:val="003401EE"/>
    <w:rsid w:val="00344871"/>
    <w:rsid w:val="003478B4"/>
    <w:rsid w:val="003523D5"/>
    <w:rsid w:val="00354BC4"/>
    <w:rsid w:val="00363869"/>
    <w:rsid w:val="00380D24"/>
    <w:rsid w:val="00381B4B"/>
    <w:rsid w:val="003834D3"/>
    <w:rsid w:val="00383E92"/>
    <w:rsid w:val="00384396"/>
    <w:rsid w:val="003A5F46"/>
    <w:rsid w:val="003B58AC"/>
    <w:rsid w:val="003C0BEB"/>
    <w:rsid w:val="003C4172"/>
    <w:rsid w:val="003C48F4"/>
    <w:rsid w:val="003D137B"/>
    <w:rsid w:val="003D5D2D"/>
    <w:rsid w:val="00406CA0"/>
    <w:rsid w:val="004156E9"/>
    <w:rsid w:val="004169A2"/>
    <w:rsid w:val="00431ACA"/>
    <w:rsid w:val="004322BE"/>
    <w:rsid w:val="00455F68"/>
    <w:rsid w:val="0046265D"/>
    <w:rsid w:val="00473E14"/>
    <w:rsid w:val="004819F6"/>
    <w:rsid w:val="00486EDC"/>
    <w:rsid w:val="004A647C"/>
    <w:rsid w:val="004C0627"/>
    <w:rsid w:val="004C64F1"/>
    <w:rsid w:val="004C78B0"/>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621EA0"/>
    <w:rsid w:val="006242AA"/>
    <w:rsid w:val="00631489"/>
    <w:rsid w:val="00634E34"/>
    <w:rsid w:val="006401D8"/>
    <w:rsid w:val="006456EF"/>
    <w:rsid w:val="00646998"/>
    <w:rsid w:val="00652E5F"/>
    <w:rsid w:val="00666E89"/>
    <w:rsid w:val="006726C3"/>
    <w:rsid w:val="006A0AF9"/>
    <w:rsid w:val="006A14A1"/>
    <w:rsid w:val="006A6942"/>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76282"/>
    <w:rsid w:val="00784153"/>
    <w:rsid w:val="007B369F"/>
    <w:rsid w:val="007B3AD5"/>
    <w:rsid w:val="007B7D22"/>
    <w:rsid w:val="007C46F1"/>
    <w:rsid w:val="007D0BF3"/>
    <w:rsid w:val="007D7CD1"/>
    <w:rsid w:val="007D7D14"/>
    <w:rsid w:val="007E18FE"/>
    <w:rsid w:val="00800255"/>
    <w:rsid w:val="00800968"/>
    <w:rsid w:val="00807B0F"/>
    <w:rsid w:val="00820BB5"/>
    <w:rsid w:val="00866C66"/>
    <w:rsid w:val="00883605"/>
    <w:rsid w:val="00883E69"/>
    <w:rsid w:val="00893F0F"/>
    <w:rsid w:val="0089597A"/>
    <w:rsid w:val="00897907"/>
    <w:rsid w:val="008B1A36"/>
    <w:rsid w:val="008C0436"/>
    <w:rsid w:val="008C7E4C"/>
    <w:rsid w:val="008E45B2"/>
    <w:rsid w:val="00916A63"/>
    <w:rsid w:val="009204BA"/>
    <w:rsid w:val="00925255"/>
    <w:rsid w:val="00963E40"/>
    <w:rsid w:val="009770F2"/>
    <w:rsid w:val="00983666"/>
    <w:rsid w:val="00986260"/>
    <w:rsid w:val="009A54AC"/>
    <w:rsid w:val="009A5883"/>
    <w:rsid w:val="009C5AE1"/>
    <w:rsid w:val="009C6F6B"/>
    <w:rsid w:val="009C6FA8"/>
    <w:rsid w:val="009E0952"/>
    <w:rsid w:val="009F3F67"/>
    <w:rsid w:val="00A14815"/>
    <w:rsid w:val="00A17209"/>
    <w:rsid w:val="00A30CE9"/>
    <w:rsid w:val="00A37B68"/>
    <w:rsid w:val="00A37BDD"/>
    <w:rsid w:val="00A4782F"/>
    <w:rsid w:val="00A50C49"/>
    <w:rsid w:val="00A71A4A"/>
    <w:rsid w:val="00A92B9C"/>
    <w:rsid w:val="00A97544"/>
    <w:rsid w:val="00AA4D3F"/>
    <w:rsid w:val="00AB1C36"/>
    <w:rsid w:val="00AB22C9"/>
    <w:rsid w:val="00AD4B36"/>
    <w:rsid w:val="00AF3C2D"/>
    <w:rsid w:val="00B04B90"/>
    <w:rsid w:val="00B04E0F"/>
    <w:rsid w:val="00B07BCE"/>
    <w:rsid w:val="00B114C3"/>
    <w:rsid w:val="00B22370"/>
    <w:rsid w:val="00B25EA9"/>
    <w:rsid w:val="00B31320"/>
    <w:rsid w:val="00B349DA"/>
    <w:rsid w:val="00B47B89"/>
    <w:rsid w:val="00B63357"/>
    <w:rsid w:val="00B657FC"/>
    <w:rsid w:val="00B81030"/>
    <w:rsid w:val="00B844EF"/>
    <w:rsid w:val="00B91420"/>
    <w:rsid w:val="00BA2B99"/>
    <w:rsid w:val="00BB1200"/>
    <w:rsid w:val="00BC628D"/>
    <w:rsid w:val="00BD268F"/>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C67BC"/>
    <w:rsid w:val="00CD44C4"/>
    <w:rsid w:val="00CE07DE"/>
    <w:rsid w:val="00CF2A39"/>
    <w:rsid w:val="00CF3AFB"/>
    <w:rsid w:val="00D04929"/>
    <w:rsid w:val="00D06D86"/>
    <w:rsid w:val="00D07237"/>
    <w:rsid w:val="00D226C8"/>
    <w:rsid w:val="00D24EBC"/>
    <w:rsid w:val="00D42A7B"/>
    <w:rsid w:val="00D46A37"/>
    <w:rsid w:val="00D679A4"/>
    <w:rsid w:val="00D87B0D"/>
    <w:rsid w:val="00D949A1"/>
    <w:rsid w:val="00DA1450"/>
    <w:rsid w:val="00DB028E"/>
    <w:rsid w:val="00DC6C8D"/>
    <w:rsid w:val="00DF2167"/>
    <w:rsid w:val="00E03B56"/>
    <w:rsid w:val="00E17411"/>
    <w:rsid w:val="00E21CF5"/>
    <w:rsid w:val="00E30646"/>
    <w:rsid w:val="00E33A37"/>
    <w:rsid w:val="00E404C2"/>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4D55"/>
    <w:rsid w:val="00F107FB"/>
    <w:rsid w:val="00F338E5"/>
    <w:rsid w:val="00F37DB3"/>
    <w:rsid w:val="00F47486"/>
    <w:rsid w:val="00F524EC"/>
    <w:rsid w:val="00F71086"/>
    <w:rsid w:val="00F73F24"/>
    <w:rsid w:val="00F76E34"/>
    <w:rsid w:val="00F838AB"/>
    <w:rsid w:val="00FA05AA"/>
    <w:rsid w:val="00FA0C0D"/>
    <w:rsid w:val="00FA46DA"/>
    <w:rsid w:val="00FB3AD6"/>
    <w:rsid w:val="00FC157C"/>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189C"/>
  <w15:chartTrackingRefBased/>
  <w15:docId w15:val="{623BEFF8-6DB2-4CE6-AFCC-A659302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347</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2017-04-27T15:49:00Z</cp:lastPrinted>
  <dcterms:created xsi:type="dcterms:W3CDTF">2017-04-27T13:36:00Z</dcterms:created>
  <dcterms:modified xsi:type="dcterms:W3CDTF">2019-08-27T21:29:00Z</dcterms:modified>
</cp:coreProperties>
</file>